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01E" w:rsidRPr="00D6001E" w:rsidRDefault="00D6001E" w:rsidP="00D6001E">
      <w:pPr>
        <w:shd w:val="clear" w:color="auto" w:fill="FFFFFF"/>
        <w:ind w:left="0" w:firstLine="0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D6001E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 государственной поддержке благотворительной и добровольческой (волонтерской) деятельности в Ульяновской области (с изменениями на 26 марта 2018 года)</w:t>
      </w:r>
    </w:p>
    <w:p w:rsidR="00D6001E" w:rsidRPr="00D6001E" w:rsidRDefault="00D6001E" w:rsidP="00D6001E">
      <w:pPr>
        <w:shd w:val="clear" w:color="auto" w:fill="FFFFFF"/>
        <w:spacing w:line="288" w:lineRule="atLeast"/>
        <w:ind w:left="0" w:firstLine="0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6001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ЗАКОН</w:t>
      </w:r>
      <w:r w:rsidRPr="00D6001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D6001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УЛЬЯНОВСКОЙ ОБЛАСТИ</w:t>
      </w:r>
    </w:p>
    <w:p w:rsidR="00D6001E" w:rsidRPr="00D6001E" w:rsidRDefault="00D6001E" w:rsidP="00D6001E">
      <w:pPr>
        <w:shd w:val="clear" w:color="auto" w:fill="FFFFFF"/>
        <w:spacing w:line="315" w:lineRule="atLeast"/>
        <w:ind w:left="0" w:firstLine="0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001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br/>
      </w:r>
    </w:p>
    <w:p w:rsidR="00D6001E" w:rsidRPr="00D6001E" w:rsidRDefault="00D6001E" w:rsidP="00D6001E">
      <w:pPr>
        <w:shd w:val="clear" w:color="auto" w:fill="FFFFFF"/>
        <w:spacing w:before="150" w:after="75" w:line="288" w:lineRule="atLeast"/>
        <w:ind w:left="0" w:firstLine="0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6001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 ГОСУДАРСТВЕННОЙ ПОДДЕРЖКЕ БЛАГОТВОРИТЕЛЬНОЙ И ДОБРОВОЛЬЧЕСКОЙ (ВОЛОНТЕРСКОЙ) ДЕЯТЕЛЬНОСТИ В УЛЬЯН</w:t>
      </w:r>
      <w:bookmarkStart w:id="0" w:name="_GoBack"/>
      <w:bookmarkEnd w:id="0"/>
      <w:r w:rsidRPr="00D6001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ОВСКОЙ ОБЛАСТИ</w:t>
      </w:r>
    </w:p>
    <w:p w:rsidR="00D6001E" w:rsidRPr="00D6001E" w:rsidRDefault="00D6001E" w:rsidP="00D6001E">
      <w:pPr>
        <w:shd w:val="clear" w:color="auto" w:fill="FFFFFF"/>
        <w:spacing w:line="315" w:lineRule="atLeast"/>
        <w:ind w:left="0" w:firstLine="0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00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26 марта 2018 года)</w:t>
      </w:r>
    </w:p>
    <w:p w:rsidR="00D6001E" w:rsidRPr="00D6001E" w:rsidRDefault="00D6001E" w:rsidP="00D6001E">
      <w:pPr>
        <w:shd w:val="clear" w:color="auto" w:fill="FFFFFF"/>
        <w:spacing w:line="315" w:lineRule="atLeast"/>
        <w:ind w:left="0"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00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</w:t>
      </w:r>
      <w:r w:rsidRPr="00D600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 с изменениями, внесенными на основании</w:t>
      </w:r>
      <w:r w:rsidRPr="00D600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5" w:history="1">
        <w:r w:rsidRPr="00D6001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Ульяновской области от 24.12.2012 N 220-ЗО</w:t>
        </w:r>
      </w:hyperlink>
      <w:r w:rsidRPr="00D600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D600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6" w:history="1">
        <w:r w:rsidRPr="00D6001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Ульяновской области от 06.11.2014 N 183-ЗО</w:t>
        </w:r>
      </w:hyperlink>
      <w:r w:rsidRPr="00D600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7" w:history="1">
        <w:r w:rsidRPr="00D6001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Ульяновской области от 25.12.2017 N 178-ЗО</w:t>
        </w:r>
      </w:hyperlink>
      <w:r w:rsidRPr="00D600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D600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8" w:history="1">
        <w:r w:rsidRPr="00D6001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Ульяновской области от 26.03.2018 N 18-ЗО</w:t>
        </w:r>
      </w:hyperlink>
      <w:r w:rsidRPr="00D600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D600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</w:t>
      </w:r>
    </w:p>
    <w:p w:rsidR="00D6001E" w:rsidRPr="00D6001E" w:rsidRDefault="00D6001E" w:rsidP="00D6001E">
      <w:pPr>
        <w:shd w:val="clear" w:color="auto" w:fill="FFFFFF"/>
        <w:spacing w:line="315" w:lineRule="atLeast"/>
        <w:ind w:left="0" w:firstLine="0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D600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Принят</w:t>
      </w:r>
      <w:proofErr w:type="gramEnd"/>
      <w:r w:rsidRPr="00D600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Законодательным Собранием</w:t>
      </w:r>
      <w:r w:rsidRPr="00D600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Ульяновской области</w:t>
      </w:r>
      <w:r w:rsidRPr="00D600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 октября 2008 года</w:t>
      </w:r>
    </w:p>
    <w:p w:rsidR="00D6001E" w:rsidRPr="00D6001E" w:rsidRDefault="00D6001E" w:rsidP="00D6001E">
      <w:pPr>
        <w:shd w:val="clear" w:color="auto" w:fill="FFFFFF"/>
        <w:spacing w:line="315" w:lineRule="atLeast"/>
        <w:ind w:left="0"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00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6001E" w:rsidRPr="00D6001E" w:rsidRDefault="00D6001E" w:rsidP="00D6001E">
      <w:pPr>
        <w:shd w:val="clear" w:color="auto" w:fill="FFFFFF"/>
        <w:spacing w:before="375" w:after="225"/>
        <w:ind w:left="0" w:firstLine="0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D6001E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1. Предмет регулирования настоящего Закона</w:t>
      </w:r>
    </w:p>
    <w:p w:rsidR="00D6001E" w:rsidRPr="00D6001E" w:rsidRDefault="00D6001E" w:rsidP="00D6001E">
      <w:pPr>
        <w:shd w:val="clear" w:color="auto" w:fill="FFFFFF"/>
        <w:spacing w:line="315" w:lineRule="atLeast"/>
        <w:ind w:left="0"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00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Закон определяет принципы и формы государственной поддержки благотворительной и добровольческой (волонтерской) деятельности в Ульяновской области.</w:t>
      </w:r>
      <w:r w:rsidRPr="00D600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6001E" w:rsidRPr="00D6001E" w:rsidRDefault="00D6001E" w:rsidP="00D6001E">
      <w:pPr>
        <w:shd w:val="clear" w:color="auto" w:fill="FFFFFF"/>
        <w:spacing w:before="375" w:after="225"/>
        <w:ind w:left="0" w:firstLine="0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D6001E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2. Основные понятия, используемые в настоящем Законе</w:t>
      </w:r>
    </w:p>
    <w:p w:rsidR="00D6001E" w:rsidRPr="00D6001E" w:rsidRDefault="00D6001E" w:rsidP="00D6001E">
      <w:pPr>
        <w:shd w:val="clear" w:color="auto" w:fill="FFFFFF"/>
        <w:spacing w:line="315" w:lineRule="atLeast"/>
        <w:ind w:left="0"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00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D600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целях настоящего Закона используются следующие основные понятия:</w:t>
      </w:r>
      <w:r w:rsidRPr="00D600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1) государственная поддержка благотворительной и добровольческой (волонтерской) и </w:t>
      </w:r>
      <w:r w:rsidRPr="00D600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добровольческой (волонтерской) деятельности (далее - государственная поддержка) - совокупность принимаемых в соответствии с законодательством органами государственной власти Ульяновской области (далее - органы государственной власти) мер в целях создания и обеспечения правовых, экономических, информационных и организационных условий, гарантий и стимулов развития благотворительности развития благотворительной и добровольческой (волонтерской) деятельности</w:t>
      </w:r>
      <w:proofErr w:type="gramEnd"/>
      <w:r w:rsidRPr="00D600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Ульяновской области;</w:t>
      </w:r>
      <w:r w:rsidRPr="00D600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областной реестр благотворителей Ульяновской области (далее - Реестр) - единая база данных, содержащая сведения о благотворителях, получивших статус благотворителя Ульяновской области (волонтеров).</w:t>
      </w:r>
      <w:r w:rsidRPr="00D600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6001E" w:rsidRPr="00D6001E" w:rsidRDefault="00D6001E" w:rsidP="00D6001E">
      <w:pPr>
        <w:shd w:val="clear" w:color="auto" w:fill="FFFFFF"/>
        <w:spacing w:before="375" w:after="225"/>
        <w:ind w:left="0" w:firstLine="0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D6001E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3. Основные принципы государственной поддержки</w:t>
      </w:r>
    </w:p>
    <w:p w:rsidR="00D6001E" w:rsidRPr="00D6001E" w:rsidRDefault="00D6001E" w:rsidP="00D6001E">
      <w:pPr>
        <w:shd w:val="clear" w:color="auto" w:fill="FFFFFF"/>
        <w:spacing w:line="315" w:lineRule="atLeast"/>
        <w:ind w:left="0"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00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Реализация государственной поддержки осуществляется на основе принципов:</w:t>
      </w:r>
      <w:r w:rsidRPr="00D600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признания социальной значимости благотворительной деятельности;</w:t>
      </w:r>
      <w:r w:rsidRPr="00D600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сотрудничества органов государственной власти и благотворителей, добровольцев.</w:t>
      </w:r>
      <w:r w:rsidRPr="00D600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6001E" w:rsidRPr="00D6001E" w:rsidRDefault="00D6001E" w:rsidP="00D6001E">
      <w:pPr>
        <w:shd w:val="clear" w:color="auto" w:fill="FFFFFF"/>
        <w:spacing w:before="375" w:after="225"/>
        <w:ind w:left="0" w:firstLine="0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D6001E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4. Формы государственной поддержки</w:t>
      </w:r>
    </w:p>
    <w:p w:rsidR="00D6001E" w:rsidRPr="00D6001E" w:rsidRDefault="00D6001E" w:rsidP="00D6001E">
      <w:pPr>
        <w:shd w:val="clear" w:color="auto" w:fill="FFFFFF"/>
        <w:spacing w:line="315" w:lineRule="atLeast"/>
        <w:ind w:left="0"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00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Государственная поддержка организаций и граждан, осуществляющих благотворительную и добровольческую (волонтерскую) деятельность, реализуется органами государственной власти в следующих формах:</w:t>
      </w:r>
      <w:r w:rsidRPr="00D600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оказание правового, информационного и организационного содействия в проведении конференций, семинаров, симпозиумов, форумов и иных подобных мероприятий, направленных на развитие благотворительной и добровольческой (волонтерской) деятельности в Ульяновской области;</w:t>
      </w:r>
      <w:r w:rsidRPr="00D600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D600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оказание содействия в распространении информации о благотворительной и добровольческой (волонтерской) деятельности, формировании позитивного общественного мнения о такой деятельности, в том числе посредством размещения соответствующей информации на официальном сайте Губернатора и Правительства Ульяновской области в информационно-телекоммуникационной сети "Интернет";</w:t>
      </w:r>
      <w:r w:rsidRPr="00D600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оказание поддержки социально значимых гражданских инициатив и проектов благотворителей и добровольцев (волонтеров) и поддержки в реализации таких проектов;</w:t>
      </w:r>
      <w:proofErr w:type="gramEnd"/>
      <w:r w:rsidRPr="00D600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D600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4) оказание консультационного содействия в сфере организации и осуществления благотворительной и добровольческой (волонтерской) деятельности, включая проведение по указанным вопросам "горячих линий" и предоставление по ним консультаций в устной или письменной форме;</w:t>
      </w:r>
      <w:r w:rsidRPr="00D600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поощрение лиц, осуществляющих благотворительную деятельность в Ульяновской области, в соответствии со статьей 5 настоящего Закона и иными нормативными правовыми актами Ульяновской области.</w:t>
      </w:r>
      <w:r w:rsidRPr="00D600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</w:t>
      </w:r>
      <w:proofErr w:type="gramEnd"/>
      <w:r w:rsidRPr="00D600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Органы государственной власти вправе оказывать государственную поддержку благотворительной и добровольческой (волонтерской) деятельности и в иных формах, предусмотренных </w:t>
      </w:r>
      <w:hyperlink r:id="rId9" w:history="1">
        <w:r w:rsidRPr="00D6001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Законом Ульяновской области от 9 июля 2007 года N 93-ЗО "О </w:t>
        </w:r>
        <w:r w:rsidRPr="00D6001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lastRenderedPageBreak/>
          <w:t>взаимодействии органов государственной власти Ульяновской области с негосударственными некоммерческими организациями"</w:t>
        </w:r>
      </w:hyperlink>
      <w:r w:rsidRPr="00D600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другими нормативными правовыми актами Ульяновской области.</w:t>
      </w:r>
      <w:r w:rsidRPr="00D600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6001E" w:rsidRPr="00D6001E" w:rsidRDefault="00D6001E" w:rsidP="00D6001E">
      <w:pPr>
        <w:shd w:val="clear" w:color="auto" w:fill="FFFFFF"/>
        <w:spacing w:before="375" w:after="225"/>
        <w:ind w:left="0" w:firstLine="0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D6001E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5. Статус благотворителя Ульяновской области</w:t>
      </w:r>
    </w:p>
    <w:p w:rsidR="00D6001E" w:rsidRPr="00D6001E" w:rsidRDefault="00D6001E" w:rsidP="00D6001E">
      <w:pPr>
        <w:shd w:val="clear" w:color="auto" w:fill="FFFFFF"/>
        <w:spacing w:line="315" w:lineRule="atLeast"/>
        <w:ind w:left="0"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00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Благотворители, внесшие в течение истекшего календарного года особый вклад в достижение на территории Ульяновской области целей благотворительной деятельности, указанных в статье 2 Федерального закона от 11 августа 1995 года N 135-ФЗ "О благотворительной деятельности и добровольчестве (</w:t>
      </w:r>
      <w:proofErr w:type="spellStart"/>
      <w:r w:rsidRPr="00D600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волонтерстве</w:t>
      </w:r>
      <w:proofErr w:type="spellEnd"/>
      <w:r w:rsidRPr="00D600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hyperlink r:id="rId10" w:history="1">
        <w:r w:rsidRPr="00D6001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"</w:t>
        </w:r>
      </w:hyperlink>
      <w:r w:rsidRPr="00D600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могут получить статус благотворителя Ульяновской области (далее - Статус).</w:t>
      </w:r>
      <w:r w:rsidRPr="00D600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Статус является формой поощрения благотворителей и признания общественной значимости их благотворительной деятельности. Статус присваивается Губернатором Ульяновской области по представлению Совета Ульяновской области по вопросам благотворительности, духовности и милосердия (далее также - Совет).</w:t>
      </w:r>
      <w:r w:rsidRPr="00D600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Порядок присвоения Статуса утверждается Губернатором Ульяновской области.</w:t>
      </w:r>
      <w:r w:rsidRPr="00D600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Наличие у благотворителя Статуса удостоверяется свидетельством благотворителя Ульяновской области (далее - Свидетельство).</w:t>
      </w:r>
      <w:r w:rsidRPr="00D600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6001E" w:rsidRPr="00D6001E" w:rsidRDefault="00D6001E" w:rsidP="00D6001E">
      <w:pPr>
        <w:shd w:val="clear" w:color="auto" w:fill="FFFFFF"/>
        <w:spacing w:before="375" w:after="225"/>
        <w:ind w:left="0" w:firstLine="0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D6001E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6. Свидетельство</w:t>
      </w:r>
    </w:p>
    <w:p w:rsidR="00D6001E" w:rsidRPr="00D6001E" w:rsidRDefault="00D6001E" w:rsidP="00D6001E">
      <w:pPr>
        <w:shd w:val="clear" w:color="auto" w:fill="FFFFFF"/>
        <w:spacing w:line="315" w:lineRule="atLeast"/>
        <w:ind w:left="0"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00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Форма Свидетельства, порядок его выдачи и аннулирования утверждаются Губернатором Ульяновской области.</w:t>
      </w:r>
      <w:r w:rsidRPr="00D600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Сведения о выдаче и аннулировании Свидетельства подлежат официальному опубликованию Правительством Ульяновской области.</w:t>
      </w:r>
      <w:r w:rsidRPr="00D600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Учет благотворителей, получивших Свидетельство, осуществляется путем внесения сведений о них в Реестр.</w:t>
      </w:r>
      <w:r w:rsidRPr="00D600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6001E" w:rsidRPr="00D6001E" w:rsidRDefault="00D6001E" w:rsidP="00D6001E">
      <w:pPr>
        <w:shd w:val="clear" w:color="auto" w:fill="FFFFFF"/>
        <w:spacing w:before="375" w:after="225"/>
        <w:ind w:left="0" w:firstLine="0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D6001E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7. Реестр</w:t>
      </w:r>
    </w:p>
    <w:p w:rsidR="00D6001E" w:rsidRPr="00D6001E" w:rsidRDefault="00D6001E" w:rsidP="00D6001E">
      <w:pPr>
        <w:shd w:val="clear" w:color="auto" w:fill="FFFFFF"/>
        <w:spacing w:line="315" w:lineRule="atLeast"/>
        <w:ind w:left="0"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00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Включенные в Реестр сведения открыты для всеобщего ознакомления.</w:t>
      </w:r>
      <w:r w:rsidRPr="00D600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Порядок ведения и форма Реестра утверждаются Советом.</w:t>
      </w:r>
      <w:r w:rsidRPr="00D600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6001E" w:rsidRPr="00D6001E" w:rsidRDefault="00D6001E" w:rsidP="00D6001E">
      <w:pPr>
        <w:shd w:val="clear" w:color="auto" w:fill="FFFFFF"/>
        <w:spacing w:before="375" w:after="225"/>
        <w:ind w:left="0" w:firstLine="0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D6001E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8. Совет</w:t>
      </w:r>
    </w:p>
    <w:p w:rsidR="00D6001E" w:rsidRPr="00D6001E" w:rsidRDefault="00D6001E" w:rsidP="00D6001E">
      <w:pPr>
        <w:shd w:val="clear" w:color="auto" w:fill="FFFFFF"/>
        <w:spacing w:line="315" w:lineRule="atLeast"/>
        <w:ind w:left="0"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00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 В Ульяновской области в целях содействия развитию благотворительной деятельности, духовности и милосердия создается Совет Ульяновской области по вопросам благотворительности, духовности и милосердия, порядок формирования и деятельности </w:t>
      </w:r>
      <w:r w:rsidRPr="00D600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которого определяется Правительством Ульяновской области.</w:t>
      </w:r>
      <w:r w:rsidRPr="00D600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Утратила силу. - </w:t>
      </w:r>
      <w:hyperlink r:id="rId11" w:history="1">
        <w:r w:rsidRPr="00D6001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 Ульяновской области от 06.11.2014 N 183-ЗО</w:t>
        </w:r>
      </w:hyperlink>
      <w:r w:rsidRPr="00D600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D6001E" w:rsidRPr="00D6001E" w:rsidRDefault="00D6001E" w:rsidP="00D6001E">
      <w:pPr>
        <w:shd w:val="clear" w:color="auto" w:fill="FFFFFF"/>
        <w:spacing w:line="315" w:lineRule="atLeast"/>
        <w:ind w:left="0"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00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К компетенции Совета относятся:</w:t>
      </w:r>
      <w:r w:rsidRPr="00D600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содействие развитию благотворительной деятельности, духовности и милосердия в Ульяновской области;</w:t>
      </w:r>
      <w:r w:rsidRPr="00D600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содействие благотворителям, добровольцам (волонтерам) в форме информационной, консультационной, организационной поддержки;</w:t>
      </w:r>
      <w:r w:rsidRPr="00D600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утратил силу. - </w:t>
      </w:r>
      <w:hyperlink r:id="rId12" w:history="1">
        <w:r w:rsidRPr="00D6001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 Ульяновской области от 25.12.2017 N 178-ЗО</w:t>
        </w:r>
      </w:hyperlink>
    </w:p>
    <w:p w:rsidR="00D6001E" w:rsidRPr="00D6001E" w:rsidRDefault="00D6001E" w:rsidP="00D6001E">
      <w:pPr>
        <w:shd w:val="clear" w:color="auto" w:fill="FFFFFF"/>
        <w:spacing w:line="315" w:lineRule="atLeast"/>
        <w:ind w:left="0"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D600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4) проведение конференций, семинаров, "круглых столов", симпозиумов, форумов и иных мероприятий, направленных на развитие благотворительной деятельности, духовности и милосердия в Ульяновской области;</w:t>
      </w:r>
      <w:r w:rsidRPr="00D600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формирование позитивного общественного мнения о благотворительной деятельности;</w:t>
      </w:r>
      <w:r w:rsidRPr="00D600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ведение Реестра;</w:t>
      </w:r>
      <w:r w:rsidRPr="00D600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7) сбор сведений об использовании благотворительных пожертвований не в соответствии с указанным жертвователем назначением либо изменении этого назначения с нарушением установленных правил;</w:t>
      </w:r>
      <w:proofErr w:type="gramEnd"/>
      <w:r w:rsidRPr="00D600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D600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7.1) выявление в границах территории Ульяновской области граждан, нуждающихся в получении благотворительной помощи; </w:t>
      </w:r>
      <w:r w:rsidRPr="00D600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7.2) внесение Губернатору Ульяновской области представлений о присвоении Статуса; </w:t>
      </w:r>
      <w:r w:rsidRPr="00D600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7.3) участие в подготовке органами государственной власти проектов законов и иных нормативных правовых актов Ульяновской области в сфере благотворительной деятельности в форме, определяемой органами государственной власти;</w:t>
      </w:r>
      <w:proofErr w:type="gramEnd"/>
      <w:r w:rsidRPr="00D600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8) осуществление иных функций в соответствии с настоящим Законом и соответствующим нормативным правовым актом Правительства Ульяновской области.</w:t>
      </w:r>
      <w:r w:rsidRPr="00D600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6001E" w:rsidRPr="00D6001E" w:rsidRDefault="00D6001E" w:rsidP="00D6001E">
      <w:pPr>
        <w:shd w:val="clear" w:color="auto" w:fill="FFFFFF"/>
        <w:spacing w:line="315" w:lineRule="atLeast"/>
        <w:ind w:left="0" w:firstLine="0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00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Губернатор</w:t>
      </w:r>
      <w:r w:rsidRPr="00D600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Ульяновской области</w:t>
      </w:r>
      <w:r w:rsidRPr="00D600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С.И.МОРОЗОВ</w:t>
      </w:r>
    </w:p>
    <w:p w:rsidR="00D6001E" w:rsidRPr="00D6001E" w:rsidRDefault="00D6001E" w:rsidP="00D6001E">
      <w:pPr>
        <w:shd w:val="clear" w:color="auto" w:fill="FFFFFF"/>
        <w:spacing w:line="315" w:lineRule="atLeast"/>
        <w:ind w:left="0" w:firstLine="0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00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Ульяновск</w:t>
      </w:r>
      <w:r w:rsidRPr="00D600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 октября 2008 года</w:t>
      </w:r>
      <w:r w:rsidRPr="00D600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N 151-ЗО</w:t>
      </w:r>
    </w:p>
    <w:p w:rsidR="00EE2774" w:rsidRDefault="00D6001E" w:rsidP="00D6001E">
      <w:pPr>
        <w:ind w:left="0"/>
      </w:pPr>
    </w:p>
    <w:sectPr w:rsidR="00EE2774" w:rsidSect="00410447">
      <w:pgSz w:w="11907" w:h="16839" w:code="9"/>
      <w:pgMar w:top="1134" w:right="850" w:bottom="1134" w:left="1701" w:header="720" w:footer="720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AE1"/>
    <w:rsid w:val="00051914"/>
    <w:rsid w:val="002B5B17"/>
    <w:rsid w:val="003608C1"/>
    <w:rsid w:val="003C259B"/>
    <w:rsid w:val="00400C29"/>
    <w:rsid w:val="00410447"/>
    <w:rsid w:val="004447A7"/>
    <w:rsid w:val="00553A1B"/>
    <w:rsid w:val="005D04BB"/>
    <w:rsid w:val="006C3C3F"/>
    <w:rsid w:val="00880EAD"/>
    <w:rsid w:val="008B4D5B"/>
    <w:rsid w:val="0096566C"/>
    <w:rsid w:val="009C14EF"/>
    <w:rsid w:val="00AC6C68"/>
    <w:rsid w:val="00B3005B"/>
    <w:rsid w:val="00BE4E71"/>
    <w:rsid w:val="00C73311"/>
    <w:rsid w:val="00D6001E"/>
    <w:rsid w:val="00D86AE1"/>
    <w:rsid w:val="00EC7D14"/>
    <w:rsid w:val="00FF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C3F"/>
    <w:pPr>
      <w:spacing w:after="0" w:line="240" w:lineRule="auto"/>
      <w:ind w:left="709"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C3F"/>
    <w:pPr>
      <w:spacing w:after="0" w:line="240" w:lineRule="auto"/>
      <w:ind w:left="709"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5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372383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63722342" TargetMode="External"/><Relationship Id="rId12" Type="http://schemas.openxmlformats.org/officeDocument/2006/relationships/hyperlink" Target="http://docs.cntd.ru/document/46372234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63708071" TargetMode="External"/><Relationship Id="rId11" Type="http://schemas.openxmlformats.org/officeDocument/2006/relationships/hyperlink" Target="http://docs.cntd.ru/document/463708071" TargetMode="External"/><Relationship Id="rId5" Type="http://schemas.openxmlformats.org/officeDocument/2006/relationships/hyperlink" Target="http://docs.cntd.ru/document/463700463" TargetMode="External"/><Relationship Id="rId10" Type="http://schemas.openxmlformats.org/officeDocument/2006/relationships/hyperlink" Target="http://docs.cntd.ru/document/90128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1800810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1167</Words>
  <Characters>6657</Characters>
  <Application>Microsoft Office Word</Application>
  <DocSecurity>0</DocSecurity>
  <Lines>55</Lines>
  <Paragraphs>15</Paragraphs>
  <ScaleCrop>false</ScaleCrop>
  <Company/>
  <LinksUpToDate>false</LinksUpToDate>
  <CharactersWithSpaces>7809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2019-03-07T10:38:00Z</dcterms:created>
  <dcterms:modified xsi:type="dcterms:W3CDTF">2019-03-07T10:40:00Z</dcterms:modified>
</cp:coreProperties>
</file>