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A0" w:rsidRPr="00361EA0" w:rsidRDefault="00361EA0" w:rsidP="00361EA0">
      <w:pPr>
        <w:shd w:val="clear" w:color="auto" w:fill="FFFFFF"/>
        <w:ind w:left="0" w:firstLine="0"/>
        <w:jc w:val="center"/>
        <w:textAlignment w:val="baseline"/>
        <w:outlineLvl w:val="0"/>
        <w:rPr>
          <w:rFonts w:ascii="Arial" w:eastAsia="Times New Roman" w:hAnsi="Arial" w:cs="Arial"/>
          <w:b/>
          <w:bCs/>
          <w:color w:val="2D2D2D"/>
          <w:spacing w:val="2"/>
          <w:kern w:val="36"/>
          <w:sz w:val="46"/>
          <w:szCs w:val="46"/>
          <w:lang w:eastAsia="ru-RU"/>
        </w:rPr>
      </w:pPr>
      <w:r w:rsidRPr="00361EA0">
        <w:rPr>
          <w:rFonts w:ascii="Arial" w:eastAsia="Times New Roman" w:hAnsi="Arial" w:cs="Arial"/>
          <w:b/>
          <w:bCs/>
          <w:color w:val="2D2D2D"/>
          <w:spacing w:val="2"/>
          <w:kern w:val="36"/>
          <w:sz w:val="46"/>
          <w:szCs w:val="46"/>
          <w:lang w:eastAsia="ru-RU"/>
        </w:rPr>
        <w:t>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2014 - 2021 годы (с изменениями на 10 декабря 2018 года)</w:t>
      </w:r>
    </w:p>
    <w:p w:rsidR="00361EA0" w:rsidRPr="00361EA0" w:rsidRDefault="00361EA0" w:rsidP="00361EA0">
      <w:pPr>
        <w:shd w:val="clear" w:color="auto" w:fill="FFFFFF"/>
        <w:spacing w:line="288" w:lineRule="atLeast"/>
        <w:ind w:left="0" w:firstLine="0"/>
        <w:jc w:val="center"/>
        <w:textAlignment w:val="baseline"/>
        <w:rPr>
          <w:rFonts w:ascii="Arial" w:eastAsia="Times New Roman" w:hAnsi="Arial" w:cs="Arial"/>
          <w:color w:val="3C3C3C"/>
          <w:spacing w:val="2"/>
          <w:sz w:val="31"/>
          <w:szCs w:val="31"/>
          <w:lang w:eastAsia="ru-RU"/>
        </w:rPr>
      </w:pPr>
      <w:r w:rsidRPr="00361EA0">
        <w:rPr>
          <w:rFonts w:ascii="Arial" w:eastAsia="Times New Roman" w:hAnsi="Arial" w:cs="Arial"/>
          <w:color w:val="3C3C3C"/>
          <w:spacing w:val="2"/>
          <w:sz w:val="31"/>
          <w:szCs w:val="31"/>
          <w:lang w:eastAsia="ru-RU"/>
        </w:rPr>
        <w:t>ПРАВИТЕЛЬСТВО УЛЬЯНОВСКОЙ ОБЛАСТИ</w:t>
      </w:r>
      <w:r w:rsidRPr="00361EA0">
        <w:rPr>
          <w:rFonts w:ascii="Arial" w:eastAsia="Times New Roman" w:hAnsi="Arial" w:cs="Arial"/>
          <w:color w:val="3C3C3C"/>
          <w:spacing w:val="2"/>
          <w:sz w:val="31"/>
          <w:szCs w:val="31"/>
          <w:lang w:eastAsia="ru-RU"/>
        </w:rPr>
        <w:br/>
      </w:r>
      <w:r w:rsidRPr="00361EA0">
        <w:rPr>
          <w:rFonts w:ascii="Arial" w:eastAsia="Times New Roman" w:hAnsi="Arial" w:cs="Arial"/>
          <w:color w:val="3C3C3C"/>
          <w:spacing w:val="2"/>
          <w:sz w:val="31"/>
          <w:szCs w:val="31"/>
          <w:lang w:eastAsia="ru-RU"/>
        </w:rPr>
        <w:br/>
        <w:t>ПОСТАНОВЛЕНИЕ</w:t>
      </w:r>
      <w:r w:rsidRPr="00361EA0">
        <w:rPr>
          <w:rFonts w:ascii="Arial" w:eastAsia="Times New Roman" w:hAnsi="Arial" w:cs="Arial"/>
          <w:color w:val="3C3C3C"/>
          <w:spacing w:val="2"/>
          <w:sz w:val="31"/>
          <w:szCs w:val="31"/>
          <w:lang w:eastAsia="ru-RU"/>
        </w:rPr>
        <w:br/>
      </w:r>
      <w:r w:rsidRPr="00361EA0">
        <w:rPr>
          <w:rFonts w:ascii="Arial" w:eastAsia="Times New Roman" w:hAnsi="Arial" w:cs="Arial"/>
          <w:color w:val="3C3C3C"/>
          <w:spacing w:val="2"/>
          <w:sz w:val="31"/>
          <w:szCs w:val="31"/>
          <w:lang w:eastAsia="ru-RU"/>
        </w:rPr>
        <w:br/>
        <w:t>от 11 сентября 2013 года N 37/409-П</w:t>
      </w:r>
      <w:r w:rsidRPr="00361EA0">
        <w:rPr>
          <w:rFonts w:ascii="Arial" w:eastAsia="Times New Roman" w:hAnsi="Arial" w:cs="Arial"/>
          <w:color w:val="3C3C3C"/>
          <w:spacing w:val="2"/>
          <w:sz w:val="31"/>
          <w:szCs w:val="31"/>
          <w:lang w:eastAsia="ru-RU"/>
        </w:rPr>
        <w:br/>
      </w:r>
      <w:r w:rsidRPr="00361EA0">
        <w:rPr>
          <w:rFonts w:ascii="Arial" w:eastAsia="Times New Roman" w:hAnsi="Arial" w:cs="Arial"/>
          <w:color w:val="3C3C3C"/>
          <w:spacing w:val="2"/>
          <w:sz w:val="31"/>
          <w:szCs w:val="31"/>
          <w:lang w:eastAsia="ru-RU"/>
        </w:rPr>
        <w:br/>
      </w:r>
      <w:r w:rsidRPr="00361EA0">
        <w:rPr>
          <w:rFonts w:ascii="Arial" w:eastAsia="Times New Roman" w:hAnsi="Arial" w:cs="Arial"/>
          <w:color w:val="3C3C3C"/>
          <w:spacing w:val="2"/>
          <w:sz w:val="31"/>
          <w:szCs w:val="31"/>
          <w:lang w:eastAsia="ru-RU"/>
        </w:rPr>
        <w:br/>
        <w:t>ОБ УТВЕРЖДЕНИИ ГОСУДАРСТВЕННОЙ ПРОГРАММЫ УЛЬЯНОВСКОЙ ОБЛАСТИ "ГРАЖДАНСКОЕ ОБЩЕСТВО И ГОСУДАРСТВЕННАЯ НАЦИОНАЛЬНАЯ ПОЛИТИКА В УЛЬЯНОВСКОЙ ОБЛАСТИ" НА 2014 - 2021 ГОДЫ</w:t>
      </w:r>
    </w:p>
    <w:p w:rsidR="00361EA0" w:rsidRPr="00361EA0" w:rsidRDefault="00361EA0" w:rsidP="00361EA0">
      <w:pPr>
        <w:shd w:val="clear" w:color="auto" w:fill="FFFFFF"/>
        <w:spacing w:line="315" w:lineRule="atLeast"/>
        <w:ind w:left="0" w:firstLine="0"/>
        <w:jc w:val="center"/>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(с изменениями на 10 декабря 2018 года)</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proofErr w:type="gramStart"/>
      <w:r w:rsidRPr="00361EA0">
        <w:rPr>
          <w:rFonts w:ascii="Arial" w:eastAsia="Times New Roman" w:hAnsi="Arial" w:cs="Arial"/>
          <w:color w:val="2D2D2D"/>
          <w:spacing w:val="2"/>
          <w:sz w:val="21"/>
          <w:szCs w:val="21"/>
          <w:lang w:eastAsia="ru-RU"/>
        </w:rPr>
        <w:t>____________________________________________________________________</w:t>
      </w:r>
      <w:r w:rsidRPr="00361EA0">
        <w:rPr>
          <w:rFonts w:ascii="Arial" w:eastAsia="Times New Roman" w:hAnsi="Arial" w:cs="Arial"/>
          <w:color w:val="2D2D2D"/>
          <w:spacing w:val="2"/>
          <w:sz w:val="21"/>
          <w:szCs w:val="21"/>
          <w:lang w:eastAsia="ru-RU"/>
        </w:rPr>
        <w:br/>
        <w:t>Документ с изменениями, внесенными на основании</w:t>
      </w:r>
      <w:r w:rsidRPr="00361EA0">
        <w:rPr>
          <w:rFonts w:ascii="Arial" w:eastAsia="Times New Roman" w:hAnsi="Arial" w:cs="Arial"/>
          <w:color w:val="2D2D2D"/>
          <w:spacing w:val="2"/>
          <w:sz w:val="21"/>
          <w:szCs w:val="21"/>
          <w:lang w:eastAsia="ru-RU"/>
        </w:rPr>
        <w:br/>
      </w:r>
      <w:hyperlink r:id="rId5"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07.04.2014 N 7/114-П</w:t>
        </w:r>
      </w:hyperlink>
      <w:r w:rsidRPr="00361EA0">
        <w:rPr>
          <w:rFonts w:ascii="Arial" w:eastAsia="Times New Roman" w:hAnsi="Arial" w:cs="Arial"/>
          <w:color w:val="2D2D2D"/>
          <w:spacing w:val="2"/>
          <w:sz w:val="21"/>
          <w:szCs w:val="21"/>
          <w:lang w:eastAsia="ru-RU"/>
        </w:rPr>
        <w:br/>
      </w:r>
      <w:hyperlink r:id="rId6"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08.09.2014 N 22/409-П</w:t>
        </w:r>
      </w:hyperlink>
      <w:r w:rsidRPr="00361EA0">
        <w:rPr>
          <w:rFonts w:ascii="Arial" w:eastAsia="Times New Roman" w:hAnsi="Arial" w:cs="Arial"/>
          <w:color w:val="2D2D2D"/>
          <w:spacing w:val="2"/>
          <w:sz w:val="21"/>
          <w:szCs w:val="21"/>
          <w:lang w:eastAsia="ru-RU"/>
        </w:rPr>
        <w:br/>
      </w:r>
      <w:hyperlink r:id="rId7"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19.02.2015 N 3/50-П</w:t>
        </w:r>
      </w:hyperlink>
      <w:r w:rsidRPr="00361EA0">
        <w:rPr>
          <w:rFonts w:ascii="Arial" w:eastAsia="Times New Roman" w:hAnsi="Arial" w:cs="Arial"/>
          <w:color w:val="2D2D2D"/>
          <w:spacing w:val="2"/>
          <w:sz w:val="21"/>
          <w:szCs w:val="21"/>
          <w:lang w:eastAsia="ru-RU"/>
        </w:rPr>
        <w:br/>
      </w:r>
      <w:hyperlink r:id="rId8"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25.02.2015 N 4/65-П</w:t>
        </w:r>
      </w:hyperlink>
      <w:r w:rsidRPr="00361EA0">
        <w:rPr>
          <w:rFonts w:ascii="Arial" w:eastAsia="Times New Roman" w:hAnsi="Arial" w:cs="Arial"/>
          <w:color w:val="2D2D2D"/>
          <w:spacing w:val="2"/>
          <w:sz w:val="21"/>
          <w:szCs w:val="21"/>
          <w:lang w:eastAsia="ru-RU"/>
        </w:rPr>
        <w:br/>
      </w:r>
      <w:hyperlink r:id="rId9"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29.06.2015 N 15/298-П</w:t>
        </w:r>
      </w:hyperlink>
      <w:r w:rsidRPr="00361EA0">
        <w:rPr>
          <w:rFonts w:ascii="Arial" w:eastAsia="Times New Roman" w:hAnsi="Arial" w:cs="Arial"/>
          <w:color w:val="2D2D2D"/>
          <w:spacing w:val="2"/>
          <w:sz w:val="21"/>
          <w:szCs w:val="21"/>
          <w:lang w:eastAsia="ru-RU"/>
        </w:rPr>
        <w:br/>
      </w:r>
      <w:hyperlink r:id="rId10"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17.08.2015 N 18/403-П</w:t>
        </w:r>
        <w:proofErr w:type="gramEnd"/>
      </w:hyperlink>
      <w:r w:rsidRPr="00361EA0">
        <w:rPr>
          <w:rFonts w:ascii="Arial" w:eastAsia="Times New Roman" w:hAnsi="Arial" w:cs="Arial"/>
          <w:color w:val="2D2D2D"/>
          <w:spacing w:val="2"/>
          <w:sz w:val="21"/>
          <w:szCs w:val="21"/>
          <w:lang w:eastAsia="ru-RU"/>
        </w:rPr>
        <w:br/>
      </w:r>
      <w:hyperlink r:id="rId11" w:history="1">
        <w:proofErr w:type="gramStart"/>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26.10.2015 N 22/534-П</w:t>
        </w:r>
      </w:hyperlink>
      <w:r w:rsidRPr="00361EA0">
        <w:rPr>
          <w:rFonts w:ascii="Arial" w:eastAsia="Times New Roman" w:hAnsi="Arial" w:cs="Arial"/>
          <w:color w:val="2D2D2D"/>
          <w:spacing w:val="2"/>
          <w:sz w:val="21"/>
          <w:szCs w:val="21"/>
          <w:lang w:eastAsia="ru-RU"/>
        </w:rPr>
        <w:br/>
      </w:r>
      <w:hyperlink r:id="rId12"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07.12.2015 N 25/632-П</w:t>
        </w:r>
      </w:hyperlink>
      <w:r w:rsidRPr="00361EA0">
        <w:rPr>
          <w:rFonts w:ascii="Arial" w:eastAsia="Times New Roman" w:hAnsi="Arial" w:cs="Arial"/>
          <w:color w:val="2D2D2D"/>
          <w:spacing w:val="2"/>
          <w:sz w:val="21"/>
          <w:szCs w:val="21"/>
          <w:lang w:eastAsia="ru-RU"/>
        </w:rPr>
        <w:br/>
      </w:r>
      <w:hyperlink r:id="rId13"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07.12.2015 N 25/639-П</w:t>
        </w:r>
      </w:hyperlink>
      <w:r w:rsidRPr="00361EA0">
        <w:rPr>
          <w:rFonts w:ascii="Arial" w:eastAsia="Times New Roman" w:hAnsi="Arial" w:cs="Arial"/>
          <w:color w:val="2D2D2D"/>
          <w:spacing w:val="2"/>
          <w:sz w:val="21"/>
          <w:szCs w:val="21"/>
          <w:lang w:eastAsia="ru-RU"/>
        </w:rPr>
        <w:br/>
      </w:r>
      <w:hyperlink r:id="rId14"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04.04.2016 N 7/137-П</w:t>
        </w:r>
      </w:hyperlink>
      <w:r w:rsidRPr="00361EA0">
        <w:rPr>
          <w:rFonts w:ascii="Arial" w:eastAsia="Times New Roman" w:hAnsi="Arial" w:cs="Arial"/>
          <w:color w:val="2D2D2D"/>
          <w:spacing w:val="2"/>
          <w:sz w:val="21"/>
          <w:szCs w:val="21"/>
          <w:lang w:eastAsia="ru-RU"/>
        </w:rPr>
        <w:br/>
      </w:r>
      <w:hyperlink r:id="rId15"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04.05.2016 N 11/194-П</w:t>
        </w:r>
      </w:hyperlink>
      <w:r w:rsidRPr="00361EA0">
        <w:rPr>
          <w:rFonts w:ascii="Arial" w:eastAsia="Times New Roman" w:hAnsi="Arial" w:cs="Arial"/>
          <w:color w:val="2D2D2D"/>
          <w:spacing w:val="2"/>
          <w:sz w:val="21"/>
          <w:szCs w:val="21"/>
          <w:lang w:eastAsia="ru-RU"/>
        </w:rPr>
        <w:br/>
      </w:r>
      <w:hyperlink r:id="rId16"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20.06.2016 N 14/286-П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17"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29.08.2016</w:t>
        </w:r>
        <w:proofErr w:type="gramEnd"/>
        <w:r w:rsidRPr="00361EA0">
          <w:rPr>
            <w:rFonts w:ascii="Arial" w:eastAsia="Times New Roman" w:hAnsi="Arial" w:cs="Arial"/>
            <w:color w:val="00466E"/>
            <w:spacing w:val="2"/>
            <w:sz w:val="21"/>
            <w:szCs w:val="21"/>
            <w:u w:val="single"/>
            <w:lang w:eastAsia="ru-RU"/>
          </w:rPr>
          <w:t xml:space="preserve"> </w:t>
        </w:r>
        <w:proofErr w:type="gramStart"/>
        <w:r w:rsidRPr="00361EA0">
          <w:rPr>
            <w:rFonts w:ascii="Arial" w:eastAsia="Times New Roman" w:hAnsi="Arial" w:cs="Arial"/>
            <w:color w:val="00466E"/>
            <w:spacing w:val="2"/>
            <w:sz w:val="21"/>
            <w:szCs w:val="21"/>
            <w:u w:val="single"/>
            <w:lang w:eastAsia="ru-RU"/>
          </w:rPr>
          <w:t>N 19/402-П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18"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21.10.2016 N 24/494-П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19"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14.11.2016 N 26/538-П</w:t>
        </w:r>
      </w:hyperlink>
      <w:r w:rsidRPr="00361EA0">
        <w:rPr>
          <w:rFonts w:ascii="Arial" w:eastAsia="Times New Roman" w:hAnsi="Arial" w:cs="Arial"/>
          <w:color w:val="2D2D2D"/>
          <w:spacing w:val="2"/>
          <w:sz w:val="21"/>
          <w:szCs w:val="21"/>
          <w:lang w:eastAsia="ru-RU"/>
        </w:rPr>
        <w:br/>
      </w:r>
      <w:hyperlink r:id="rId20"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12.12.2016 N 28/597-П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1"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19.12.2016 N 29/632-П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2"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02.02.2017 N 2/59-П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3"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22.05.2017 N 12/249-П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4" w:history="1">
        <w:r w:rsidRPr="00361EA0">
          <w:rPr>
            <w:rFonts w:ascii="Arial" w:eastAsia="Times New Roman" w:hAnsi="Arial" w:cs="Arial"/>
            <w:color w:val="00466E"/>
            <w:spacing w:val="2"/>
            <w:sz w:val="21"/>
            <w:szCs w:val="21"/>
            <w:u w:val="single"/>
            <w:lang w:eastAsia="ru-RU"/>
          </w:rPr>
          <w:t>Постановления Правительства Ульяновской</w:t>
        </w:r>
        <w:proofErr w:type="gramEnd"/>
        <w:r w:rsidRPr="00361EA0">
          <w:rPr>
            <w:rFonts w:ascii="Arial" w:eastAsia="Times New Roman" w:hAnsi="Arial" w:cs="Arial"/>
            <w:color w:val="00466E"/>
            <w:spacing w:val="2"/>
            <w:sz w:val="21"/>
            <w:szCs w:val="21"/>
            <w:u w:val="single"/>
            <w:lang w:eastAsia="ru-RU"/>
          </w:rPr>
          <w:t xml:space="preserve"> </w:t>
        </w:r>
        <w:proofErr w:type="gramStart"/>
        <w:r w:rsidRPr="00361EA0">
          <w:rPr>
            <w:rFonts w:ascii="Arial" w:eastAsia="Times New Roman" w:hAnsi="Arial" w:cs="Arial"/>
            <w:color w:val="00466E"/>
            <w:spacing w:val="2"/>
            <w:sz w:val="21"/>
            <w:szCs w:val="21"/>
            <w:u w:val="single"/>
            <w:lang w:eastAsia="ru-RU"/>
          </w:rPr>
          <w:t>области от 09.10.2017 N 24/479-П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5"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20.10.2017 N 25/504-П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6"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27.11.2017 N 30/589-П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7"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21.12.2017 N 33/663-П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8"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17.05.2018 N 12/201-П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29"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02.08.2018 N 18/350-П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30"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26.09.2018 N 21/455-П</w:t>
        </w:r>
        <w:proofErr w:type="gramEnd"/>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31"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29.10.2018 N 24/526-П</w:t>
        </w:r>
      </w:hyperlink>
      <w:r w:rsidRPr="00361EA0">
        <w:rPr>
          <w:rFonts w:ascii="Arial" w:eastAsia="Times New Roman" w:hAnsi="Arial" w:cs="Arial"/>
          <w:color w:val="2D2D2D"/>
          <w:spacing w:val="2"/>
          <w:sz w:val="21"/>
          <w:szCs w:val="21"/>
          <w:lang w:eastAsia="ru-RU"/>
        </w:rPr>
        <w:t> </w:t>
      </w:r>
      <w:r w:rsidRPr="00361EA0">
        <w:rPr>
          <w:rFonts w:ascii="Arial" w:eastAsia="Times New Roman" w:hAnsi="Arial" w:cs="Arial"/>
          <w:color w:val="2D2D2D"/>
          <w:spacing w:val="2"/>
          <w:sz w:val="21"/>
          <w:szCs w:val="21"/>
          <w:lang w:eastAsia="ru-RU"/>
        </w:rPr>
        <w:br/>
      </w:r>
      <w:hyperlink r:id="rId32" w:history="1">
        <w:r w:rsidRPr="00361EA0">
          <w:rPr>
            <w:rFonts w:ascii="Arial" w:eastAsia="Times New Roman" w:hAnsi="Arial" w:cs="Arial"/>
            <w:color w:val="00466E"/>
            <w:spacing w:val="2"/>
            <w:sz w:val="21"/>
            <w:szCs w:val="21"/>
            <w:u w:val="single"/>
            <w:lang w:eastAsia="ru-RU"/>
          </w:rPr>
          <w:t>Постановления Правительства Ульяновской области от 10.12.2018 N 28/628-П</w:t>
        </w:r>
      </w:hyperlink>
      <w:r w:rsidRPr="00361EA0">
        <w:rPr>
          <w:rFonts w:ascii="Arial" w:eastAsia="Times New Roman" w:hAnsi="Arial" w:cs="Arial"/>
          <w:color w:val="2D2D2D"/>
          <w:spacing w:val="2"/>
          <w:sz w:val="21"/>
          <w:szCs w:val="21"/>
          <w:lang w:eastAsia="ru-RU"/>
        </w:rPr>
        <w:t> </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____________________________________________________________________</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В целях организации и осуществления деятельности институтов гражданского общества на территории Ульяновской области Правительство Ульяновской области постановляет:</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1. Утвердить прилагаемую государственную программу Ульяновской области "Гражданское общество и государственная национальная политика в Ульяновской области" на 2014 - 2021 годы.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 Признать утратившими силу:</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hyperlink r:id="rId33"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29.08.2011 N 42/412-П "Об утверждении областной целевой программы "Содействие развитию институтов гражданского общества и поддержка социально ориентированных некоммерческих организаций в Ульяновской области" на 2012 - 2014 годы"</w:t>
        </w:r>
      </w:hyperlink>
      <w:r w:rsidRPr="00361EA0">
        <w:rPr>
          <w:rFonts w:ascii="Arial" w:eastAsia="Times New Roman" w:hAnsi="Arial" w:cs="Arial"/>
          <w:color w:val="2D2D2D"/>
          <w:spacing w:val="2"/>
          <w:sz w:val="21"/>
          <w:szCs w:val="21"/>
          <w:lang w:eastAsia="ru-RU"/>
        </w:rPr>
        <w:t>;</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hyperlink r:id="rId34"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30.05.2012 N 257-П "О некоторых мерах по реализации постановления Правительства Ульяновской области от 29.08.2011 N 42/412-П "Об утверждении областной целевой программы "Содействие развитию институтов гражданского общества и поддержка социально ориентированных некоммерческих организаций в Ульяновской области" на 2012 - 2014 годы"</w:t>
        </w:r>
      </w:hyperlink>
      <w:r w:rsidRPr="00361EA0">
        <w:rPr>
          <w:rFonts w:ascii="Arial" w:eastAsia="Times New Roman" w:hAnsi="Arial" w:cs="Arial"/>
          <w:color w:val="2D2D2D"/>
          <w:spacing w:val="2"/>
          <w:sz w:val="21"/>
          <w:szCs w:val="21"/>
          <w:lang w:eastAsia="ru-RU"/>
        </w:rPr>
        <w:t>;</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hyperlink r:id="rId35"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20.08.2012 N 32/398-П "О внесении изменений в постановление Правительства Ульяновской области от 29.08.2011 N 42/412-П"</w:t>
        </w:r>
      </w:hyperlink>
      <w:r w:rsidRPr="00361EA0">
        <w:rPr>
          <w:rFonts w:ascii="Arial" w:eastAsia="Times New Roman" w:hAnsi="Arial" w:cs="Arial"/>
          <w:color w:val="2D2D2D"/>
          <w:spacing w:val="2"/>
          <w:sz w:val="21"/>
          <w:szCs w:val="21"/>
          <w:lang w:eastAsia="ru-RU"/>
        </w:rPr>
        <w:t>;</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hyperlink r:id="rId36"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03.06.2013 N 22/204-П "О внесении изменений в постановление Правительства Ульяновской области от 29.08.2011 N 42/412-П"</w:t>
        </w:r>
      </w:hyperlink>
      <w:r w:rsidRPr="00361EA0">
        <w:rPr>
          <w:rFonts w:ascii="Arial" w:eastAsia="Times New Roman" w:hAnsi="Arial" w:cs="Arial"/>
          <w:color w:val="2D2D2D"/>
          <w:spacing w:val="2"/>
          <w:sz w:val="21"/>
          <w:szCs w:val="21"/>
          <w:lang w:eastAsia="ru-RU"/>
        </w:rPr>
        <w:t>;</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hyperlink r:id="rId37"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01.07.2013 N 269-П "О внесении изменений в постановление Правительства Ульяновской области от 30.05.2012 N 257-П"</w:t>
        </w:r>
      </w:hyperlink>
      <w:r w:rsidRPr="00361EA0">
        <w:rPr>
          <w:rFonts w:ascii="Arial" w:eastAsia="Times New Roman" w:hAnsi="Arial" w:cs="Arial"/>
          <w:color w:val="2D2D2D"/>
          <w:spacing w:val="2"/>
          <w:sz w:val="21"/>
          <w:szCs w:val="21"/>
          <w:lang w:eastAsia="ru-RU"/>
        </w:rPr>
        <w:t>.</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3. Финансовое обеспечение расходных обязательств</w:t>
      </w:r>
      <w:proofErr w:type="gramStart"/>
      <w:r w:rsidRPr="00361EA0">
        <w:rPr>
          <w:rFonts w:ascii="Arial" w:eastAsia="Times New Roman" w:hAnsi="Arial" w:cs="Arial"/>
          <w:color w:val="2D2D2D"/>
          <w:spacing w:val="2"/>
          <w:sz w:val="21"/>
          <w:szCs w:val="21"/>
          <w:lang w:eastAsia="ru-RU"/>
        </w:rPr>
        <w:t xml:space="preserve"> ,</w:t>
      </w:r>
      <w:proofErr w:type="gramEnd"/>
      <w:r w:rsidRPr="00361EA0">
        <w:rPr>
          <w:rFonts w:ascii="Arial" w:eastAsia="Times New Roman" w:hAnsi="Arial" w:cs="Arial"/>
          <w:color w:val="2D2D2D"/>
          <w:spacing w:val="2"/>
          <w:sz w:val="21"/>
          <w:szCs w:val="21"/>
          <w:lang w:eastAsia="ru-RU"/>
        </w:rPr>
        <w:t xml:space="preserve"> связанных с реализацией государственной программы Ульяновской области "Гражданское общество и государственная национальная политика в Ульяновской области" 2014 - 2021 годы, осуществляется за счет бюджетных ассигнований, предусмотренных в областном бюджете Ульяновской области на очередной финансовый год и плановый период на эти цели.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lastRenderedPageBreak/>
        <w:t>4. Настоящее постановление вступает в силу с 1 января 2014 года.</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Губернатор - Председатель</w:t>
      </w:r>
      <w:r w:rsidRPr="00361EA0">
        <w:rPr>
          <w:rFonts w:ascii="Arial" w:eastAsia="Times New Roman" w:hAnsi="Arial" w:cs="Arial"/>
          <w:color w:val="2D2D2D"/>
          <w:spacing w:val="2"/>
          <w:sz w:val="21"/>
          <w:szCs w:val="21"/>
          <w:lang w:eastAsia="ru-RU"/>
        </w:rPr>
        <w:br/>
        <w:t>Правительства</w:t>
      </w:r>
      <w:r w:rsidRPr="00361EA0">
        <w:rPr>
          <w:rFonts w:ascii="Arial" w:eastAsia="Times New Roman" w:hAnsi="Arial" w:cs="Arial"/>
          <w:color w:val="2D2D2D"/>
          <w:spacing w:val="2"/>
          <w:sz w:val="21"/>
          <w:szCs w:val="21"/>
          <w:lang w:eastAsia="ru-RU"/>
        </w:rPr>
        <w:br/>
        <w:t>Ульяновской области</w:t>
      </w:r>
      <w:r w:rsidRPr="00361EA0">
        <w:rPr>
          <w:rFonts w:ascii="Arial" w:eastAsia="Times New Roman" w:hAnsi="Arial" w:cs="Arial"/>
          <w:color w:val="2D2D2D"/>
          <w:spacing w:val="2"/>
          <w:sz w:val="21"/>
          <w:szCs w:val="21"/>
          <w:lang w:eastAsia="ru-RU"/>
        </w:rPr>
        <w:br/>
        <w:t>С.И.МОРОЗОВ</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FFFFFF"/>
        <w:spacing w:before="375" w:after="225"/>
        <w:ind w:left="0" w:firstLine="0"/>
        <w:jc w:val="center"/>
        <w:textAlignment w:val="baseline"/>
        <w:outlineLvl w:val="2"/>
        <w:rPr>
          <w:rFonts w:ascii="Arial" w:eastAsia="Times New Roman" w:hAnsi="Arial" w:cs="Arial"/>
          <w:color w:val="4C4C4C"/>
          <w:spacing w:val="2"/>
          <w:sz w:val="29"/>
          <w:szCs w:val="29"/>
          <w:lang w:eastAsia="ru-RU"/>
        </w:rPr>
      </w:pPr>
      <w:r w:rsidRPr="00361EA0">
        <w:rPr>
          <w:rFonts w:ascii="Arial" w:eastAsia="Times New Roman" w:hAnsi="Arial" w:cs="Arial"/>
          <w:color w:val="4C4C4C"/>
          <w:spacing w:val="2"/>
          <w:sz w:val="29"/>
          <w:szCs w:val="29"/>
          <w:lang w:eastAsia="ru-RU"/>
        </w:rPr>
        <w:t>Государственная программа Ульяновской области "Гражданское общество и государственная национальная политика в Ульяновской области" на 2014 - 2021 годы</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proofErr w:type="gramStart"/>
      <w:r w:rsidRPr="00361EA0">
        <w:rPr>
          <w:rFonts w:ascii="Arial" w:eastAsia="Times New Roman" w:hAnsi="Arial" w:cs="Arial"/>
          <w:color w:val="2D2D2D"/>
          <w:spacing w:val="2"/>
          <w:sz w:val="21"/>
          <w:szCs w:val="21"/>
          <w:lang w:eastAsia="ru-RU"/>
        </w:rPr>
        <w:t>Утверждена</w:t>
      </w:r>
      <w:proofErr w:type="gramEnd"/>
      <w:r w:rsidRPr="00361EA0">
        <w:rPr>
          <w:rFonts w:ascii="Arial" w:eastAsia="Times New Roman" w:hAnsi="Arial" w:cs="Arial"/>
          <w:color w:val="2D2D2D"/>
          <w:spacing w:val="2"/>
          <w:sz w:val="21"/>
          <w:szCs w:val="21"/>
          <w:lang w:eastAsia="ru-RU"/>
        </w:rPr>
        <w:br/>
        <w:t>постановлением</w:t>
      </w:r>
      <w:r w:rsidRPr="00361EA0">
        <w:rPr>
          <w:rFonts w:ascii="Arial" w:eastAsia="Times New Roman" w:hAnsi="Arial" w:cs="Arial"/>
          <w:color w:val="2D2D2D"/>
          <w:spacing w:val="2"/>
          <w:sz w:val="21"/>
          <w:szCs w:val="21"/>
          <w:lang w:eastAsia="ru-RU"/>
        </w:rPr>
        <w:br/>
        <w:t>Правительства</w:t>
      </w:r>
      <w:r w:rsidRPr="00361EA0">
        <w:rPr>
          <w:rFonts w:ascii="Arial" w:eastAsia="Times New Roman" w:hAnsi="Arial" w:cs="Arial"/>
          <w:color w:val="2D2D2D"/>
          <w:spacing w:val="2"/>
          <w:sz w:val="21"/>
          <w:szCs w:val="21"/>
          <w:lang w:eastAsia="ru-RU"/>
        </w:rPr>
        <w:br/>
        <w:t>Ульяновской области</w:t>
      </w:r>
      <w:r w:rsidRPr="00361EA0">
        <w:rPr>
          <w:rFonts w:ascii="Arial" w:eastAsia="Times New Roman" w:hAnsi="Arial" w:cs="Arial"/>
          <w:color w:val="2D2D2D"/>
          <w:spacing w:val="2"/>
          <w:sz w:val="21"/>
          <w:szCs w:val="21"/>
          <w:lang w:eastAsia="ru-RU"/>
        </w:rPr>
        <w:br/>
        <w:t>от 11 сентября 2013 года N 37/409-П</w:t>
      </w:r>
    </w:p>
    <w:p w:rsidR="00361EA0" w:rsidRPr="00361EA0" w:rsidRDefault="00361EA0" w:rsidP="00361EA0">
      <w:pPr>
        <w:shd w:val="clear" w:color="auto" w:fill="FFFFFF"/>
        <w:spacing w:line="315" w:lineRule="atLeast"/>
        <w:ind w:left="0" w:firstLine="0"/>
        <w:jc w:val="center"/>
        <w:textAlignment w:val="baseline"/>
        <w:rPr>
          <w:rFonts w:ascii="Arial" w:eastAsia="Times New Roman" w:hAnsi="Arial" w:cs="Arial"/>
          <w:color w:val="2D2D2D"/>
          <w:spacing w:val="2"/>
          <w:sz w:val="21"/>
          <w:szCs w:val="21"/>
          <w:lang w:eastAsia="ru-RU"/>
        </w:rPr>
      </w:pP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Паспорт государственной программы Ульяновской области</w:t>
      </w:r>
    </w:p>
    <w:tbl>
      <w:tblPr>
        <w:tblW w:w="0" w:type="auto"/>
        <w:tblCellMar>
          <w:left w:w="0" w:type="dxa"/>
          <w:right w:w="0" w:type="dxa"/>
        </w:tblCellMar>
        <w:tblLook w:val="04A0" w:firstRow="1" w:lastRow="0" w:firstColumn="1" w:lastColumn="0" w:noHBand="0" w:noVBand="1"/>
      </w:tblPr>
      <w:tblGrid>
        <w:gridCol w:w="2639"/>
        <w:gridCol w:w="339"/>
        <w:gridCol w:w="6378"/>
      </w:tblGrid>
      <w:tr w:rsidR="00361EA0" w:rsidRPr="00361EA0" w:rsidTr="00361EA0">
        <w:trPr>
          <w:trHeight w:val="15"/>
        </w:trPr>
        <w:tc>
          <w:tcPr>
            <w:tcW w:w="2957" w:type="dxa"/>
            <w:hideMark/>
          </w:tcPr>
          <w:p w:rsidR="00361EA0" w:rsidRPr="00361EA0" w:rsidRDefault="00361EA0" w:rsidP="00361EA0">
            <w:pPr>
              <w:ind w:left="0" w:firstLine="0"/>
              <w:jc w:val="left"/>
              <w:rPr>
                <w:rFonts w:eastAsia="Times New Roman" w:cs="Times New Roman"/>
                <w:sz w:val="2"/>
                <w:szCs w:val="24"/>
                <w:lang w:eastAsia="ru-RU"/>
              </w:rPr>
            </w:pPr>
          </w:p>
        </w:tc>
        <w:tc>
          <w:tcPr>
            <w:tcW w:w="370" w:type="dxa"/>
            <w:hideMark/>
          </w:tcPr>
          <w:p w:rsidR="00361EA0" w:rsidRPr="00361EA0" w:rsidRDefault="00361EA0" w:rsidP="00361EA0">
            <w:pPr>
              <w:ind w:left="0" w:firstLine="0"/>
              <w:jc w:val="left"/>
              <w:rPr>
                <w:rFonts w:eastAsia="Times New Roman" w:cs="Times New Roman"/>
                <w:sz w:val="2"/>
                <w:szCs w:val="24"/>
                <w:lang w:eastAsia="ru-RU"/>
              </w:rPr>
            </w:pPr>
          </w:p>
        </w:tc>
        <w:tc>
          <w:tcPr>
            <w:tcW w:w="7946"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"Гражданское общество и государственная национальная политика в Ульяновской области" на 2014 - 2021 годы (далее - государственная программа).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Государственный заказчик государственной программы (государственный заказчик - координатор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Соисполнители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Абзац утратил силу</w:t>
            </w:r>
            <w:proofErr w:type="gramStart"/>
            <w:r w:rsidRPr="00361EA0">
              <w:rPr>
                <w:rFonts w:eastAsia="Times New Roman" w:cs="Times New Roman"/>
                <w:color w:val="2D2D2D"/>
                <w:sz w:val="21"/>
                <w:szCs w:val="21"/>
                <w:lang w:eastAsia="ru-RU"/>
              </w:rPr>
              <w:t>.</w:t>
            </w:r>
            <w:proofErr w:type="gramEnd"/>
            <w:r w:rsidRPr="00361EA0">
              <w:rPr>
                <w:rFonts w:eastAsia="Times New Roman" w:cs="Times New Roman"/>
                <w:color w:val="2D2D2D"/>
                <w:sz w:val="21"/>
                <w:szCs w:val="21"/>
                <w:lang w:eastAsia="ru-RU"/>
              </w:rPr>
              <w:t xml:space="preserve"> -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остановление Правительства Ульяновской области от 14.11.2016 N 26/538-П;</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сельского, лесного хозяйства и природных ресурсов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молодежного развития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управление информационной политики администрации Губернатора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Подпрограммы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w:t>
            </w:r>
            <w:r w:rsidRPr="00361EA0">
              <w:rPr>
                <w:rFonts w:eastAsia="Times New Roman" w:cs="Times New Roman"/>
                <w:color w:val="2D2D2D"/>
                <w:sz w:val="21"/>
                <w:szCs w:val="21"/>
                <w:lang w:eastAsia="ru-RU"/>
              </w:rPr>
              <w:lastRenderedPageBreak/>
              <w:t>Ульяновской области" на 2014 - 2021 годы;</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"Укрепление единства российской нации и этнокультурное развитие народов России на территории Ульяновской области" на 2015 - 2021 годы;</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"Развитие информационного пространства на территории Ульяновской области" на 2015 - 2021 годы.</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Проекты, реализуемые в составе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не предусмотрены.</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Цели и задачи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создание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укрепление общероссийского самосознания и духовной общности многонационального народа Российской Федерации (российской нации) на территории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сохранению и развитию этнокультурного многообразия народов России на территории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гармонизации национальных и межнациональных (межэтнических) отношений;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социальной и культурной адаптации и интеграции мигрантов;</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права населения на получение и распространение информации на территории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развитие механизмов привлечения СО НКО к оказанию социальных услуг на конкурентной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развитие инфраструктуры поддержки СО НКО, в том числе содействие привлечению СО НКО труда добровольцев (волонтеров);</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открытости информации о государственной поддержке СО НКО;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совершенствование деятельности органов государственной власти Ульяновской области по реализации своих полномочий в сфере государственной национальной политики;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гармонизация межнациональных отношений;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содействие снижению уровня этнополитического и религиозно-политического экстремизма, ксенофобии и нетерпимости в </w:t>
            </w:r>
            <w:r w:rsidRPr="00361EA0">
              <w:rPr>
                <w:rFonts w:eastAsia="Times New Roman" w:cs="Times New Roman"/>
                <w:color w:val="2D2D2D"/>
                <w:sz w:val="21"/>
                <w:szCs w:val="21"/>
                <w:lang w:eastAsia="ru-RU"/>
              </w:rPr>
              <w:lastRenderedPageBreak/>
              <w:t>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реализация комплексной информационной кампании, направленной на пропаганду укрепления единства российской нации на территории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создание условий для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адаптации мигрантов, прибывающих в Ульяновскую область;</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развитию профессионального мастерства журналистов, осуществляющих деятельность на территории Ульяновской области, и повышению уровня корпоративной культуры в сфере журналистики;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укреплению единства российской нации и этнокультурное развитие многонационального народа Российской Федерации;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права на сохранение родного языка из числа языков народов России, его изучение и развитие;</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создание устойчивой системы государственно-общественного партнерства в сфере государственной политики в отношении российского казачества.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Целевые индикаторы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 НКО;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субсидии из областного бюджета Ульяновской области (далее - субсидии);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функционирующих на территории Ульяновской области в отчетном году;</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информационных материалов, опубликованных в периодических печатных изданиях, а также радио-, тел</w:t>
            </w:r>
            <w:proofErr w:type="gramStart"/>
            <w:r w:rsidRPr="00361EA0">
              <w:rPr>
                <w:rFonts w:eastAsia="Times New Roman" w:cs="Times New Roman"/>
                <w:color w:val="2D2D2D"/>
                <w:sz w:val="21"/>
                <w:szCs w:val="21"/>
                <w:lang w:eastAsia="ru-RU"/>
              </w:rPr>
              <w:t>е-</w:t>
            </w:r>
            <w:proofErr w:type="gramEnd"/>
            <w:r w:rsidRPr="00361EA0">
              <w:rPr>
                <w:rFonts w:eastAsia="Times New Roman" w:cs="Times New Roman"/>
                <w:color w:val="2D2D2D"/>
                <w:sz w:val="21"/>
                <w:szCs w:val="21"/>
                <w:lang w:eastAsia="ru-RU"/>
              </w:rPr>
              <w:t xml:space="preserve"> и иных программ, вышедших в свет (в эфир) (далее - СМИ), освещающих деятельность СО НКО;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предоставляемых минут в целях освещения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привлеченных СО НКО добровольцев (волонтеров) для реализации проектов;</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уровень толерантного отношения жителей Ульяновской области к представителям другой национальности (по результатам социологических исследований);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в рамках реализации государственной программы субсидии в целях финансового обеспечения проектов в сфере духовно-просветительской деятельности;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численность участников мероприятий, направленных на этнокультурное развитие народов России;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укрепление общероссийского гражданского единства;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сохранение и развитие русского языка и языков народов России;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социально значимых программ на национальных языках народов Поволжья;</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абзац утратил силу. - Постановление Правительства Ульяновской области от 14.11.2016 N 26/538-П;</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публикаций, размещенных сетевыми изданиями, учредителями которых являются областные автономные учреждения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размещенных записей, часовых радиопрограмм, новостных радиопрограмм вещателями, функции и полномочия учредителя которых осуществляет Правительство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выпущенных печатных изданий средств массовой информации;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в сфере информационной политики;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абзац утратил силу. - Постановление Правительства Ульяновской области от 29.10.2018 N 24/526-П.</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Сроки и этапы реализации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реализацию государственной программы предлагается осуществить в 2014 - 2021 годах в один этап.</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Ресурсное обеспечение государственной программы с разбивкой по </w:t>
            </w:r>
            <w:r w:rsidRPr="00361EA0">
              <w:rPr>
                <w:rFonts w:eastAsia="Times New Roman" w:cs="Times New Roman"/>
                <w:color w:val="2D2D2D"/>
                <w:sz w:val="21"/>
                <w:szCs w:val="21"/>
                <w:lang w:eastAsia="ru-RU"/>
              </w:rPr>
              <w:lastRenderedPageBreak/>
              <w:t>этапам и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общий объем бюджетных ассигнований на финансовое обеспечение реализации государственной программы составляет 1313775,0099 тыс. рублей, из них:</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1296361,4099 тыс. рублей - за счет бюджетных ассигнований областного бюджета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17413,6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 том числе по годам:</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год - 2500,0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год - 196119,0 тыс. рублей (из них 186432,0 тыс. рублей - за счет бюджетных ассигнований областного бюджета Ульяновской области, 9687,0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 - 183681,8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 - 230088,0 тыс. рублей (из них 225949,8 тыс. рублей - за счет бюджетных ассигнований областного бюджета Ульяновской области, 4138,2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 - 238403,2099 тыс. рублей (из них 236567,4099 тыс. рублей - за счет бюджетных ассигнований областного бюджета Ульяновской области, 1835,8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 - 181829,4 тыс. рублей (из них 180076,8 тыс. рублей - за счет бюджетных ассигнований областного бюджета Ульяновской области, 1752,6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 - 140576,8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 год - 140576,8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Ресурсное обеспечение</w:t>
            </w:r>
            <w:r w:rsidRPr="00361EA0">
              <w:rPr>
                <w:rFonts w:eastAsia="Times New Roman" w:cs="Times New Roman"/>
                <w:color w:val="2D2D2D"/>
                <w:sz w:val="21"/>
                <w:szCs w:val="21"/>
                <w:lang w:eastAsia="ru-RU"/>
              </w:rPr>
              <w:br/>
              <w:t>проектов с разбивкой</w:t>
            </w:r>
            <w:r w:rsidRPr="00361EA0">
              <w:rPr>
                <w:rFonts w:eastAsia="Times New Roman" w:cs="Times New Roman"/>
                <w:color w:val="2D2D2D"/>
                <w:sz w:val="21"/>
                <w:szCs w:val="21"/>
                <w:lang w:eastAsia="ru-RU"/>
              </w:rPr>
              <w:br/>
              <w:t>по этапам и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не предусмотрено.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Ожидаемый эффект от реализации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числа участников социально значимых проектов, программ и получателей социальных услуг, оказываемых СО НКО населению Ульяновской области;</w:t>
            </w:r>
            <w:r w:rsidRPr="00361EA0">
              <w:rPr>
                <w:rFonts w:eastAsia="Times New Roman" w:cs="Times New Roman"/>
                <w:color w:val="2D2D2D"/>
                <w:sz w:val="21"/>
                <w:szCs w:val="21"/>
                <w:lang w:eastAsia="ru-RU"/>
              </w:rPr>
              <w:br/>
              <w:t xml:space="preserve">рост уровня доверия населения </w:t>
            </w:r>
            <w:proofErr w:type="gramStart"/>
            <w:r w:rsidRPr="00361EA0">
              <w:rPr>
                <w:rFonts w:eastAsia="Times New Roman" w:cs="Times New Roman"/>
                <w:color w:val="2D2D2D"/>
                <w:sz w:val="21"/>
                <w:szCs w:val="21"/>
                <w:lang w:eastAsia="ru-RU"/>
              </w:rPr>
              <w:t>к</w:t>
            </w:r>
            <w:proofErr w:type="gramEnd"/>
            <w:r w:rsidRPr="00361EA0">
              <w:rPr>
                <w:rFonts w:eastAsia="Times New Roman" w:cs="Times New Roman"/>
                <w:color w:val="2D2D2D"/>
                <w:sz w:val="21"/>
                <w:szCs w:val="21"/>
                <w:lang w:eastAsia="ru-RU"/>
              </w:rPr>
              <w:t xml:space="preserve"> СО НКО;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создание системы мониторинга состояния межнациональных отношений и раннего предупреждения межнациональных конфликтов в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повышение уровня информированности жителей Ульяновской области о целях и задачах реализации государственной национальной политики (опубликование в СМИ информационных </w:t>
            </w:r>
            <w:r w:rsidRPr="00361EA0">
              <w:rPr>
                <w:rFonts w:eastAsia="Times New Roman" w:cs="Times New Roman"/>
                <w:color w:val="2D2D2D"/>
                <w:sz w:val="21"/>
                <w:szCs w:val="21"/>
                <w:lang w:eastAsia="ru-RU"/>
              </w:rPr>
              <w:lastRenderedPageBreak/>
              <w:t xml:space="preserve">материалов (в том числе репортажей) о событиях, памятных датах, мероприятиях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направленности);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количества организаций, получивших в рамках реализации государственной программы государственную финансовую поддержку;</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в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охвата населения Ульяновской области информацией, распространяемой периодическими печатными изданиями, редакции (издатели или распространители) которых являются получателями мер государственной поддержки;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охвата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p>
        </w:tc>
      </w:tr>
    </w:tbl>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1. Введение. Характеристика проблем, на решение которых направлена государственная программа</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 xml:space="preserve">Решение задач совершенствования государственного управления невозможно без активного вовлечения институтов гражданского общества. На сегодняшний день накоплен большой опыт по формированию </w:t>
      </w:r>
      <w:proofErr w:type="gramStart"/>
      <w:r w:rsidRPr="00361EA0">
        <w:rPr>
          <w:rFonts w:ascii="Arial" w:eastAsia="Times New Roman" w:hAnsi="Arial" w:cs="Arial"/>
          <w:color w:val="2D2D2D"/>
          <w:spacing w:val="2"/>
          <w:sz w:val="21"/>
          <w:szCs w:val="21"/>
          <w:lang w:eastAsia="ru-RU"/>
        </w:rPr>
        <w:t>механизма взаимодействия органов государственной власти Ульяновской области</w:t>
      </w:r>
      <w:proofErr w:type="gramEnd"/>
      <w:r w:rsidRPr="00361EA0">
        <w:rPr>
          <w:rFonts w:ascii="Arial" w:eastAsia="Times New Roman" w:hAnsi="Arial" w:cs="Arial"/>
          <w:color w:val="2D2D2D"/>
          <w:spacing w:val="2"/>
          <w:sz w:val="21"/>
          <w:szCs w:val="21"/>
          <w:lang w:eastAsia="ru-RU"/>
        </w:rPr>
        <w:t xml:space="preserve"> и общественных организаций, государственная регистрация которых осуществлена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Институты гражданского общества в Ульяновской области имеют необходимый интеллектуальный потенциал, чтобы внести свой вклад в поддержку процессов консолидации всего общества и объединение его общим стремлением к достижению поставленных в Стратегии социально-экономического развития Ульяновской области на период до 2030 года целей. Общественному сектору необходимо объективно и четко, исходя из его особенностей и возможностей, определить свое место для участия в решении приоритетных и актуальных задач, вставших перед регионом, найти свои наиболее эффективные для этой работы методы и формы.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Результаты анализа современного состояния институтов гражданского общества свидетельствуют о том, что некоммерческий сектор сохраняет внутри себя проблемы и противоречия.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В этих условиях необходимы меры по системной поддержке СО НКО органами государственной власти Ульяновской области и органами местного самоуправления муниципальных образования Ульяновской области, по развитию межсекторного и </w:t>
      </w:r>
      <w:proofErr w:type="spellStart"/>
      <w:r w:rsidRPr="00361EA0">
        <w:rPr>
          <w:rFonts w:ascii="Arial" w:eastAsia="Times New Roman" w:hAnsi="Arial" w:cs="Arial"/>
          <w:color w:val="2D2D2D"/>
          <w:spacing w:val="2"/>
          <w:sz w:val="21"/>
          <w:szCs w:val="21"/>
          <w:lang w:eastAsia="ru-RU"/>
        </w:rPr>
        <w:t>внутрисекторного</w:t>
      </w:r>
      <w:proofErr w:type="spellEnd"/>
      <w:r w:rsidRPr="00361EA0">
        <w:rPr>
          <w:rFonts w:ascii="Arial" w:eastAsia="Times New Roman" w:hAnsi="Arial" w:cs="Arial"/>
          <w:color w:val="2D2D2D"/>
          <w:spacing w:val="2"/>
          <w:sz w:val="21"/>
          <w:szCs w:val="21"/>
          <w:lang w:eastAsia="ru-RU"/>
        </w:rPr>
        <w:t xml:space="preserve"> взаимодействия, поддержке "низовой" активности населения.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Требует решения сохраняющаяся проблема неудовлетворенной потребности как самих СО </w:t>
      </w:r>
      <w:r w:rsidRPr="00361EA0">
        <w:rPr>
          <w:rFonts w:ascii="Arial" w:eastAsia="Times New Roman" w:hAnsi="Arial" w:cs="Arial"/>
          <w:color w:val="2D2D2D"/>
          <w:spacing w:val="2"/>
          <w:sz w:val="21"/>
          <w:szCs w:val="21"/>
          <w:lang w:eastAsia="ru-RU"/>
        </w:rPr>
        <w:lastRenderedPageBreak/>
        <w:t>НКО, так и населения Ульяновской области в широком освещении социально направленной деятельности и социальных инициатив некоммерческого сектора.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Нуждается в дальнейшем расширении практика финансового обеспечения реализации социальных и благотворительных проектов СО НКО коммерческими организациями, а также практика использования в решении социальных проблем механизмов государственно-частного партнерства.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В Ульяновской области, обладающей уникальным этнокультурным и религиозным многообразием, всегда сохранялись межнациональный и межконфессиональный мир и согласие, предоставлялись равные условия для реализации интересов различных этнокультурных групп.</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Вместе с тем наблюдаемый в последние годы рост потребности граждан в национальной самоидентификации, развитие заинтересованности людей в отправлении религиозного культа, происходящие в России активные миграционные процессы, приводящие к конфликту культур разных народов, и ряд других факторов делают невозможным формирование конструктивного диалога власти и общества без учета </w:t>
      </w:r>
      <w:proofErr w:type="spellStart"/>
      <w:r w:rsidRPr="00361EA0">
        <w:rPr>
          <w:rFonts w:ascii="Arial" w:eastAsia="Times New Roman" w:hAnsi="Arial" w:cs="Arial"/>
          <w:color w:val="2D2D2D"/>
          <w:spacing w:val="2"/>
          <w:sz w:val="21"/>
          <w:szCs w:val="21"/>
          <w:lang w:eastAsia="ru-RU"/>
        </w:rPr>
        <w:t>этноконфессионального</w:t>
      </w:r>
      <w:proofErr w:type="spellEnd"/>
      <w:r w:rsidRPr="00361EA0">
        <w:rPr>
          <w:rFonts w:ascii="Arial" w:eastAsia="Times New Roman" w:hAnsi="Arial" w:cs="Arial"/>
          <w:color w:val="2D2D2D"/>
          <w:spacing w:val="2"/>
          <w:sz w:val="21"/>
          <w:szCs w:val="21"/>
          <w:lang w:eastAsia="ru-RU"/>
        </w:rPr>
        <w:t xml:space="preserve"> фактора.</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Без активного государственного содействия сохранению и развитию этнокультурного многообразия народов России, проживающих на территории Ульяновской области, невозможно обеспечить воспитание граждан в духе уважения к представителям иных народов, проживающих в Ульяновской области, нельзя противодействовать распространению национального и религиозного экстремизма.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Важнейшим инструментом и одновременно целью реализации государственной национальной политики в рамках государственной программы рассматриваются институты гражданского общества. Лишь с их помощью возможно полноценно и эффективно решать задачи государственного управления и одновременно содействовать укреплению гражданского единства российской нации и обеспечивать этнокультурное развитие народов России, проживающих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Одним из инструментов укрепления государственности является взвешенная информационная политика, направленная на оперативное, объективное и достоверное информирование населения о политических, экономических, социальных процессах, происходящих в обществе. Деятельность в сфере массовых коммуникаций может иметь значительную воспитательную функцию, пропагандировать среди населения идеи нравственности, толерантности, патриотизма, духовности, религиозного плюрализма, уважения к труду, законопослушности. СМИ, будучи элементом системы </w:t>
      </w:r>
      <w:proofErr w:type="gramStart"/>
      <w:r w:rsidRPr="00361EA0">
        <w:rPr>
          <w:rFonts w:ascii="Arial" w:eastAsia="Times New Roman" w:hAnsi="Arial" w:cs="Arial"/>
          <w:color w:val="2D2D2D"/>
          <w:spacing w:val="2"/>
          <w:sz w:val="21"/>
          <w:szCs w:val="21"/>
          <w:lang w:eastAsia="ru-RU"/>
        </w:rPr>
        <w:t>построения</w:t>
      </w:r>
      <w:proofErr w:type="gramEnd"/>
      <w:r w:rsidRPr="00361EA0">
        <w:rPr>
          <w:rFonts w:ascii="Arial" w:eastAsia="Times New Roman" w:hAnsi="Arial" w:cs="Arial"/>
          <w:color w:val="2D2D2D"/>
          <w:spacing w:val="2"/>
          <w:sz w:val="21"/>
          <w:szCs w:val="21"/>
          <w:lang w:eastAsia="ru-RU"/>
        </w:rPr>
        <w:t xml:space="preserve"> гражданского общества, должны иметь четкие цели и задачи, коррелирующие основным положениям государственной политики Российской Федерации.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В этой связи </w:t>
      </w:r>
      <w:proofErr w:type="gramStart"/>
      <w:r w:rsidRPr="00361EA0">
        <w:rPr>
          <w:rFonts w:ascii="Arial" w:eastAsia="Times New Roman" w:hAnsi="Arial" w:cs="Arial"/>
          <w:color w:val="2D2D2D"/>
          <w:spacing w:val="2"/>
          <w:sz w:val="21"/>
          <w:szCs w:val="21"/>
          <w:lang w:eastAsia="ru-RU"/>
        </w:rPr>
        <w:t>исходя из поставленных в государственной программе целей и решаемых в их рамках задач, а также обособленности, приоритетности и актуальности направлений реализации государственной программы выделены</w:t>
      </w:r>
      <w:proofErr w:type="gramEnd"/>
      <w:r w:rsidRPr="00361EA0">
        <w:rPr>
          <w:rFonts w:ascii="Arial" w:eastAsia="Times New Roman" w:hAnsi="Arial" w:cs="Arial"/>
          <w:color w:val="2D2D2D"/>
          <w:spacing w:val="2"/>
          <w:sz w:val="21"/>
          <w:szCs w:val="21"/>
          <w:lang w:eastAsia="ru-RU"/>
        </w:rPr>
        <w:t xml:space="preserve"> соответствующие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lastRenderedPageBreak/>
        <w:t>Для целей настоящей государственной программы под электронными средствами массовой информации понимаются сетевое издание, телеканал, радиоканал, телепрограмма, радиопрограмма, видеопрограмма, кинохроникальная программа.</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2. Цели, задачи и целевые индикаторы государственной 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proofErr w:type="gramStart"/>
      <w:r w:rsidRPr="00361EA0">
        <w:rPr>
          <w:rFonts w:ascii="Arial" w:eastAsia="Times New Roman" w:hAnsi="Arial" w:cs="Arial"/>
          <w:color w:val="2D2D2D"/>
          <w:spacing w:val="2"/>
          <w:sz w:val="21"/>
          <w:szCs w:val="21"/>
          <w:lang w:eastAsia="ru-RU"/>
        </w:rPr>
        <w:t>Целями государственной программы являются: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создание правовых, экономических и организационных условий для дальнейшего становления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укрепление общероссийского самосознания и духовной общности многонационального народа Российской Федерации (российской нации)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сохранению и развитию этнокультурного многообразия народов России на территории Ульяновской области;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гармонизации национальных и межнациональных (межэтнических) отношений;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социальной и культурной адаптации и интеграции мигрантов;</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обеспечение права населения на получение и распространение информации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Достижение целей государственной программы требует выполнения следующих задач:</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развитие механизмов привлечения СО НКО к оказанию социальных услуг на конкурентной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развитие инфраструктуры поддержки СО НКО, в том числе содействие привлечению СО НКО труда добровольцев (волонтеров);</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обеспечение открытости информации о государственной поддержке СО НКО;</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совершенствование деятельности органов государственной власти Ульяновской области по реализации своих полномочий в сфере государственной национальной политики;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гармонизация межнациональных отношений;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снижению уровня этнополитического и религиозно-политического экстремизма, ксенофобии и нетерпимости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реализация комплексной информационной кампании, направленной на пропаганду </w:t>
      </w:r>
      <w:r w:rsidRPr="00361EA0">
        <w:rPr>
          <w:rFonts w:ascii="Arial" w:eastAsia="Times New Roman" w:hAnsi="Arial" w:cs="Arial"/>
          <w:color w:val="2D2D2D"/>
          <w:spacing w:val="2"/>
          <w:sz w:val="21"/>
          <w:szCs w:val="21"/>
          <w:lang w:eastAsia="ru-RU"/>
        </w:rPr>
        <w:lastRenderedPageBreak/>
        <w:t>укрепления единства российской нации на территории Ульяновской области;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содействие укреплению единства российской нации и этнокультурному развитию многонационального народа Российской Федерации, проживающего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обеспечение права на сохранение родного языка из числа языков народов России, его изучение и развитие;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создание устойчивой системы государственно-общественного партнерства в сфере государственной политики в отношении российского казачества;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создание условий для </w:t>
      </w:r>
      <w:proofErr w:type="spellStart"/>
      <w:r w:rsidRPr="00361EA0">
        <w:rPr>
          <w:rFonts w:ascii="Arial" w:eastAsia="Times New Roman" w:hAnsi="Arial" w:cs="Arial"/>
          <w:color w:val="2D2D2D"/>
          <w:spacing w:val="2"/>
          <w:sz w:val="21"/>
          <w:szCs w:val="21"/>
          <w:lang w:eastAsia="ru-RU"/>
        </w:rPr>
        <w:t>этноконфессиональной</w:t>
      </w:r>
      <w:proofErr w:type="spellEnd"/>
      <w:r w:rsidRPr="00361EA0">
        <w:rPr>
          <w:rFonts w:ascii="Arial" w:eastAsia="Times New Roman" w:hAnsi="Arial" w:cs="Arial"/>
          <w:color w:val="2D2D2D"/>
          <w:spacing w:val="2"/>
          <w:sz w:val="21"/>
          <w:szCs w:val="21"/>
          <w:lang w:eastAsia="ru-RU"/>
        </w:rPr>
        <w:t xml:space="preserve"> адаптации мигрантов, прибывающих в Ульяновскую область;</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развитию профессионального мастерства журналистов, осуществляющих деятельность на территории Ульяновской области, и повышению уровня корпоративной культуры в сфере журналистики.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Целевые индикаторы государственной программы представлены в приложении N 1 к государственной программе.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Методика сбора исходной информации и расчета целевых индикаторов, ожидаемого эффекта государственной программы приводится в приложении N 2 к государственной программе.</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3. Сроки и этапы реализации государственной 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Реализацию государственной программы предлагается осуществить в 2014 - 2021 годах в один этап.</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4. Система мероприятий государственной 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 xml:space="preserve">Реализация государственной программы осуществляется посредством реализации мероприятий, трех подпрограмм, входящих в состав государственной программы: </w:t>
      </w:r>
      <w:proofErr w:type="gramStart"/>
      <w:r w:rsidRPr="00361EA0">
        <w:rPr>
          <w:rFonts w:ascii="Arial" w:eastAsia="Times New Roman" w:hAnsi="Arial" w:cs="Arial"/>
          <w:color w:val="2D2D2D"/>
          <w:spacing w:val="2"/>
          <w:sz w:val="21"/>
          <w:szCs w:val="21"/>
          <w:lang w:eastAsia="ru-RU"/>
        </w:rPr>
        <w:t>"Содействие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2014 - 2020 годы, "Укрепление единства российской нации и этнокультурное развитие народов России на территории Ульяновской области" на 2015 - 2020 годы и "Развитие информационного пространства на территории Ульяновской области" на 2015 - 2021 годы.</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lastRenderedPageBreak/>
        <w:t xml:space="preserve">Система мероприятий государственной программы, </w:t>
      </w:r>
      <w:proofErr w:type="gramStart"/>
      <w:r w:rsidRPr="00361EA0">
        <w:rPr>
          <w:rFonts w:ascii="Arial" w:eastAsia="Times New Roman" w:hAnsi="Arial" w:cs="Arial"/>
          <w:color w:val="2D2D2D"/>
          <w:spacing w:val="2"/>
          <w:sz w:val="21"/>
          <w:szCs w:val="21"/>
          <w:lang w:eastAsia="ru-RU"/>
        </w:rPr>
        <w:t>объем</w:t>
      </w:r>
      <w:proofErr w:type="gramEnd"/>
      <w:r w:rsidRPr="00361EA0">
        <w:rPr>
          <w:rFonts w:ascii="Arial" w:eastAsia="Times New Roman" w:hAnsi="Arial" w:cs="Arial"/>
          <w:color w:val="2D2D2D"/>
          <w:spacing w:val="2"/>
          <w:sz w:val="21"/>
          <w:szCs w:val="21"/>
          <w:lang w:eastAsia="ru-RU"/>
        </w:rPr>
        <w:t xml:space="preserve"> и источники финансового обеспечения их реализации приводятся в приложениях N 3, 3.1 - 3.5 к государственной программе.</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5. Ресурсное обеспечение государственной 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Общий объем бюджетных ассигнований на финансовое обеспечение реализации государственной программы составляет 1313775,0099 тыс. рублей, из них 1296361,4099 тыс. рублей - за счет бюджетных ассигнований областного бюджета Ульяновской области и 17413,6 тыс. рублей - за счет бюджетных ассигнований областного бюджета Ульяновской области, источником которых являются субсидии из федерального бюджета, в том числе по годам: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2014 год - 2500,00 тыс. рублей;</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2015 год - 196119,00 тыс. рублей (из них 186432,00 тыс. рублей - за счет бюджетных ассигнований областного бюджета Ульяновской области, 9687,00 тыс. рублей - за счет бюджетных ассигнований областного бюджета Ульяновской области, источником которых являются субсидии из федерального бюджета);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2016 год - 183681,80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2017 год - 230088,0 тыс. рублей (из них 225949,8 тыс. рублей - за счет бюджетных ассигнований областного бюджета Ульяновской области, 4138,2 тыс. рублей - за счет бюджетных ассигнований областного бюджета Ульяновской области, источником которых являются субсидии из федерального бюджета);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2018 год - 238403,2099 тыс. рублей (из них 236567,4099 тыс. рублей - за счет бюджетных ассигнований областного бюджета Ульяновской области, 1835,8 тыс. рублей - за счет бюджетных ассигнований областного бюджета Ульяновской области, источником которых являются субсидии из федерального бюджета);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2019 год - 181829,4 тыс. рублей (из них 180076,8 тыс. рублей - за счет бюджетных ассигнований областного бюджета Ульяновской области, 1752,6 тыс. рублей - за счет бюджетных ассигнований областного бюджета Ульяновской области, источником которых являются субсидии из федерального бюджета);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2020 год - 140576,8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2021 год - 140576,8 тыс. рублей.</w:t>
      </w:r>
      <w:r w:rsidRPr="00361EA0">
        <w:rPr>
          <w:rFonts w:ascii="Arial" w:eastAsia="Times New Roman" w:hAnsi="Arial" w:cs="Arial"/>
          <w:color w:val="2D2D2D"/>
          <w:spacing w:val="2"/>
          <w:sz w:val="21"/>
          <w:szCs w:val="21"/>
          <w:lang w:eastAsia="ru-RU"/>
        </w:rPr>
        <w:br/>
      </w:r>
      <w:proofErr w:type="gramEnd"/>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6. Ожидаемый эффект от реализации мероприятий государственной 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Для оценки эффективности реализации государственной программы используются индикаторы, которые представлены в приложении N 1 к государственной программе.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lastRenderedPageBreak/>
        <w:t>Реализация государственной программы приведет к достижению следующих конечных результатов к концу 2021 года: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увеличение числа участников социально значимых проектов, программ и получателей социальных услуг, оказываемых СО НКО населению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рост уровня доверия населения к СО НКО;</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создание системы мониторинга состояния межнациональных отношений и раннего предупреждения межнациональных конфликтов в Ульяновской области;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повышение уровня информированности жителей Ульяновской области о целях и задачах реализации государственной национальной политики (опубликование в СМИ информационных материалов (в том числе репортажей) о событиях, памятных датах, мероприятиях </w:t>
      </w:r>
      <w:proofErr w:type="spellStart"/>
      <w:r w:rsidRPr="00361EA0">
        <w:rPr>
          <w:rFonts w:ascii="Arial" w:eastAsia="Times New Roman" w:hAnsi="Arial" w:cs="Arial"/>
          <w:color w:val="2D2D2D"/>
          <w:spacing w:val="2"/>
          <w:sz w:val="21"/>
          <w:szCs w:val="21"/>
          <w:lang w:eastAsia="ru-RU"/>
        </w:rPr>
        <w:t>этноконфессиональной</w:t>
      </w:r>
      <w:proofErr w:type="spellEnd"/>
      <w:r w:rsidRPr="00361EA0">
        <w:rPr>
          <w:rFonts w:ascii="Arial" w:eastAsia="Times New Roman" w:hAnsi="Arial" w:cs="Arial"/>
          <w:color w:val="2D2D2D"/>
          <w:spacing w:val="2"/>
          <w:sz w:val="21"/>
          <w:szCs w:val="21"/>
          <w:lang w:eastAsia="ru-RU"/>
        </w:rPr>
        <w:t xml:space="preserve"> направленности);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увеличение количества организаций, получивших в рамках реализации государственной программы государственную финансовую поддержку;</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увеличение охвата населения Ульяновской области информацией, распространяемой периодическими печатными изданиями, редакции (издатели или распространители) которых являются получателями мер государственной поддержки;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увеличение охвата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Также к 2021 году планируется создание и обеспечение </w:t>
      </w:r>
      <w:proofErr w:type="gramStart"/>
      <w:r w:rsidRPr="00361EA0">
        <w:rPr>
          <w:rFonts w:ascii="Arial" w:eastAsia="Times New Roman" w:hAnsi="Arial" w:cs="Arial"/>
          <w:color w:val="2D2D2D"/>
          <w:spacing w:val="2"/>
          <w:sz w:val="21"/>
          <w:szCs w:val="21"/>
          <w:lang w:eastAsia="ru-RU"/>
        </w:rPr>
        <w:t>функционирования системы мониторинга состояния межнациональных отношений</w:t>
      </w:r>
      <w:proofErr w:type="gramEnd"/>
      <w:r w:rsidRPr="00361EA0">
        <w:rPr>
          <w:rFonts w:ascii="Arial" w:eastAsia="Times New Roman" w:hAnsi="Arial" w:cs="Arial"/>
          <w:color w:val="2D2D2D"/>
          <w:spacing w:val="2"/>
          <w:sz w:val="21"/>
          <w:szCs w:val="21"/>
          <w:lang w:eastAsia="ru-RU"/>
        </w:rPr>
        <w:t xml:space="preserve"> и раннего предупреждения межнациональных конфликтов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Кроме того, реализация государственной программы позволит населению Ульяновской области в полной мере реализовать права на получение и распространение информации, создать материально-техническую базу регионального социально ориентированного телерадиовещания; укрепить материально-техническую базу юридических лиц, осуществляющих производство, распространение и тиражирование сетевых и периодических печатных изданий, осуществляющих свою деятельность на территории Ульяновской области; </w:t>
      </w:r>
      <w:proofErr w:type="gramStart"/>
      <w:r w:rsidRPr="00361EA0">
        <w:rPr>
          <w:rFonts w:ascii="Arial" w:eastAsia="Times New Roman" w:hAnsi="Arial" w:cs="Arial"/>
          <w:color w:val="2D2D2D"/>
          <w:spacing w:val="2"/>
          <w:sz w:val="21"/>
          <w:szCs w:val="21"/>
          <w:lang w:eastAsia="ru-RU"/>
        </w:rPr>
        <w:t>повысить количество социально значимых теле-, радиопередач и печатных материалов, выпускаемых юридическими лицами, осуществляющими производство и выпуск периодических печатных и сетевых изданий, а также теле- и радиопрограмм; повысить уровень профессионального мастерства и корпоративной культуры журналистов, осуществляющих деятельность на территории Ульяновской области.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lastRenderedPageBreak/>
        <w:br/>
      </w:r>
      <w:proofErr w:type="gramStart"/>
      <w:r w:rsidRPr="00361EA0">
        <w:rPr>
          <w:rFonts w:ascii="Arial" w:eastAsia="Times New Roman" w:hAnsi="Arial" w:cs="Arial"/>
          <w:color w:val="2D2D2D"/>
          <w:spacing w:val="2"/>
          <w:sz w:val="21"/>
          <w:szCs w:val="21"/>
          <w:lang w:eastAsia="ru-RU"/>
        </w:rPr>
        <w:t>Реализация подпрограммы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2014 - 2021 годы создаст условия для реализации потенциала некоммерческого сектора в решении социально значимых задач Ульяновской области, будет способствовать росту гражданской активности и в целом - дальнейшему переходу к социально ориентированной экономике в Ульяновской области.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Реализация подпрограммы "Укрепление единства российской нации и этнокультурное развитие народов России на территории Ульяновской области" на 2015 - 2021 годы позволит проводить активную государственную национальную политику в Ульяновской области, содействовать этнокультурному развитию народов, проживающих на территории Ульяновской области, создать основу для конструктивного взаимодействия между органами государственной власти Ульяновской области и институтами гражданского общества, действующими в целях содействия сохранению межнационального и межконфессионального</w:t>
      </w:r>
      <w:proofErr w:type="gramEnd"/>
      <w:r w:rsidRPr="00361EA0">
        <w:rPr>
          <w:rFonts w:ascii="Arial" w:eastAsia="Times New Roman" w:hAnsi="Arial" w:cs="Arial"/>
          <w:color w:val="2D2D2D"/>
          <w:spacing w:val="2"/>
          <w:sz w:val="21"/>
          <w:szCs w:val="21"/>
          <w:lang w:eastAsia="ru-RU"/>
        </w:rPr>
        <w:t xml:space="preserve"> мира и согласия, сохранения и развития традиций и культур народов, проживающих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Подпрограмма "Развитие информационного пространства на территории Ульяновской области" на 2015 - 2021 годы обеспечит право населения на получение и распространение информации, 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 будет содействовать развитию профессионального мастерства журналистов, осуществляющих деятельность на территории Ульяновской области, и повышению уровня корпоративной культуры в сфере журналистики.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Оценка эффективности реализации государственной программы осуществляется в соответствии с методикой оценки эффективности реализации государственных программ Ульяновской области, установленной нормативным правовым актом Правительства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Конечные результаты реализации мероприятий государственной программы представлены в соответствующих разделах подпрограмм настоящей государственной программы.</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7. Организация управления государственной программой</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 xml:space="preserve">Общее управление и </w:t>
      </w:r>
      <w:proofErr w:type="gramStart"/>
      <w:r w:rsidRPr="00361EA0">
        <w:rPr>
          <w:rFonts w:ascii="Arial" w:eastAsia="Times New Roman" w:hAnsi="Arial" w:cs="Arial"/>
          <w:color w:val="2D2D2D"/>
          <w:spacing w:val="2"/>
          <w:sz w:val="21"/>
          <w:szCs w:val="21"/>
          <w:lang w:eastAsia="ru-RU"/>
        </w:rPr>
        <w:t>контроль за</w:t>
      </w:r>
      <w:proofErr w:type="gramEnd"/>
      <w:r w:rsidRPr="00361EA0">
        <w:rPr>
          <w:rFonts w:ascii="Arial" w:eastAsia="Times New Roman" w:hAnsi="Arial" w:cs="Arial"/>
          <w:color w:val="2D2D2D"/>
          <w:spacing w:val="2"/>
          <w:sz w:val="21"/>
          <w:szCs w:val="21"/>
          <w:lang w:eastAsia="ru-RU"/>
        </w:rPr>
        <w:t xml:space="preserve"> реализацией мероприятий государственной программы осуществляет Правительство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Государственный заказчик государственной программы ежегодно уточняет перечень мероприятий государственной программы и объемы бюджетных ассигнований на финансовое обеспечение их реализации.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Государственный заказчик государственной программы несет ответственность за </w:t>
      </w:r>
      <w:r w:rsidRPr="00361EA0">
        <w:rPr>
          <w:rFonts w:ascii="Arial" w:eastAsia="Times New Roman" w:hAnsi="Arial" w:cs="Arial"/>
          <w:color w:val="2D2D2D"/>
          <w:spacing w:val="2"/>
          <w:sz w:val="21"/>
          <w:szCs w:val="21"/>
          <w:lang w:eastAsia="ru-RU"/>
        </w:rPr>
        <w:lastRenderedPageBreak/>
        <w:t>своевременное выполнение мероприятий государственной программы, исполнителями которых являются исполнительные органы государственной власти Ульяновской области, и эффективное, результативное и целевое использование бюджетных ассигнований на финансовое обеспечение реализации государственной 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Государственный заказчик государственной программы ежеквартально в порядке, установленном Правительством Ульяновской области, представляет в уполномоченный Правительством Ульяновской области исполнительный орган отчеты о ходе реализации государственной программы и ежегодно - отчеты о ходе реализации и оценке эффективности реализации государственной программы, а также размещает данную информацию на официальном сайте Губернатора и Правительства Ульяновской области в информационно-телекоммуникационной сети "Интернет".</w:t>
      </w:r>
      <w:proofErr w:type="gramEnd"/>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2014 - 2021 годы</w:t>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Паспорт подпрограммы</w:t>
      </w:r>
    </w:p>
    <w:tbl>
      <w:tblPr>
        <w:tblW w:w="0" w:type="auto"/>
        <w:tblCellMar>
          <w:left w:w="0" w:type="dxa"/>
          <w:right w:w="0" w:type="dxa"/>
        </w:tblCellMar>
        <w:tblLook w:val="04A0" w:firstRow="1" w:lastRow="0" w:firstColumn="1" w:lastColumn="0" w:noHBand="0" w:noVBand="1"/>
      </w:tblPr>
      <w:tblGrid>
        <w:gridCol w:w="2668"/>
        <w:gridCol w:w="343"/>
        <w:gridCol w:w="6345"/>
      </w:tblGrid>
      <w:tr w:rsidR="00361EA0" w:rsidRPr="00361EA0" w:rsidTr="00361EA0">
        <w:trPr>
          <w:trHeight w:val="15"/>
        </w:trPr>
        <w:tc>
          <w:tcPr>
            <w:tcW w:w="2957" w:type="dxa"/>
            <w:hideMark/>
          </w:tcPr>
          <w:p w:rsidR="00361EA0" w:rsidRPr="00361EA0" w:rsidRDefault="00361EA0" w:rsidP="00361EA0">
            <w:pPr>
              <w:ind w:left="0" w:firstLine="0"/>
              <w:jc w:val="left"/>
              <w:rPr>
                <w:rFonts w:eastAsia="Times New Roman" w:cs="Times New Roman"/>
                <w:sz w:val="2"/>
                <w:szCs w:val="24"/>
                <w:lang w:eastAsia="ru-RU"/>
              </w:rPr>
            </w:pPr>
          </w:p>
        </w:tc>
        <w:tc>
          <w:tcPr>
            <w:tcW w:w="370" w:type="dxa"/>
            <w:hideMark/>
          </w:tcPr>
          <w:p w:rsidR="00361EA0" w:rsidRPr="00361EA0" w:rsidRDefault="00361EA0" w:rsidP="00361EA0">
            <w:pPr>
              <w:ind w:left="0" w:firstLine="0"/>
              <w:jc w:val="left"/>
              <w:rPr>
                <w:rFonts w:eastAsia="Times New Roman" w:cs="Times New Roman"/>
                <w:sz w:val="2"/>
                <w:szCs w:val="24"/>
                <w:lang w:eastAsia="ru-RU"/>
              </w:rPr>
            </w:pPr>
          </w:p>
        </w:tc>
        <w:tc>
          <w:tcPr>
            <w:tcW w:w="7762"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2015 - 2021 годы (далее - подпрограмма).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Государственный заказчик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Соисполнители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Абзац утратил силу. - Постановление Правительства Ульяновской области от 14.11.2016 N 26/538-П;</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сельского, лесного хозяйства и природных ресурсов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Проекты, реализуемые в 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не предусмотрены.</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Цели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создание правовых, экономических и организационных условий для дальнейшего становления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развитие механизмов привлечения СО НКО к оказанию социальных услуг на конкурентной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развитие инфраструктуры поддержки СО НКО, в том числе содействие привлечению СО НКО труда добровольцев (волонтеров);</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открытости информации о государственной поддержке СО НКО.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 НКО;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субсидии из областного бюджета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функционирующих на территории Ульяновской области, в отчетном году;</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информационных материалов, опубликованных в периодических печатных СМИ, а также радио-, тел</w:t>
            </w:r>
            <w:proofErr w:type="gramStart"/>
            <w:r w:rsidRPr="00361EA0">
              <w:rPr>
                <w:rFonts w:eastAsia="Times New Roman" w:cs="Times New Roman"/>
                <w:color w:val="2D2D2D"/>
                <w:sz w:val="21"/>
                <w:szCs w:val="21"/>
                <w:lang w:eastAsia="ru-RU"/>
              </w:rPr>
              <w:t>е-</w:t>
            </w:r>
            <w:proofErr w:type="gramEnd"/>
            <w:r w:rsidRPr="00361EA0">
              <w:rPr>
                <w:rFonts w:eastAsia="Times New Roman" w:cs="Times New Roman"/>
                <w:color w:val="2D2D2D"/>
                <w:sz w:val="21"/>
                <w:szCs w:val="21"/>
                <w:lang w:eastAsia="ru-RU"/>
              </w:rPr>
              <w:t xml:space="preserve"> и иных программ, вышедших в свет (в эфир), освещающих деятельность СО НКО;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привлеченных СО НКО добровольцев (волонтеров) для реализации проектов;</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предоставляемых минут в целях освещения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реализация подпрограммы будет осуществляться в 2014 - 2021 годах без выделения этапов.</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Ресурсное обеспечение подпрограммы с разбивкой по этапам и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общий объем бюджетных ассигнований на финансовое обеспечение реализации подпрограммы составляет 114470,6 тыс. рублей, из них:</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104783,6 тыс. рублей - за счет бюджетных ассигнований областного бюджета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 том числе по годам:</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год - 2500,0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год - 21037,0 тыс. рублей (из них 11350,0 тыс. рублей - за счет бюджетных ассигнований областного бюджета Ульяновской области, 9687,0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 - 9200,0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 - 15500,0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 - 13481,1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 - 22617,5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 - 15067,5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 год - 15067,5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Ресурсное обеспечение проектов с разбивкой по этапам и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не предусмотрено.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Ожидаемый эффект от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числа участников социально значимых проектов, программ и получателей социальных услуг, оказываемых СО НКО населению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рост уровня доверия населения </w:t>
            </w:r>
            <w:proofErr w:type="gramStart"/>
            <w:r w:rsidRPr="00361EA0">
              <w:rPr>
                <w:rFonts w:eastAsia="Times New Roman" w:cs="Times New Roman"/>
                <w:color w:val="2D2D2D"/>
                <w:sz w:val="21"/>
                <w:szCs w:val="21"/>
                <w:lang w:eastAsia="ru-RU"/>
              </w:rPr>
              <w:t>к</w:t>
            </w:r>
            <w:proofErr w:type="gramEnd"/>
            <w:r w:rsidRPr="00361EA0">
              <w:rPr>
                <w:rFonts w:eastAsia="Times New Roman" w:cs="Times New Roman"/>
                <w:color w:val="2D2D2D"/>
                <w:sz w:val="21"/>
                <w:szCs w:val="21"/>
                <w:lang w:eastAsia="ru-RU"/>
              </w:rPr>
              <w:t xml:space="preserve"> СО НКО.</w:t>
            </w:r>
          </w:p>
        </w:tc>
      </w:tr>
    </w:tbl>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1. Введение. Характеристика проблем, на решение которых направлена подпрограмма</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proofErr w:type="gramStart"/>
      <w:r w:rsidRPr="00361EA0">
        <w:rPr>
          <w:rFonts w:ascii="Arial" w:eastAsia="Times New Roman" w:hAnsi="Arial" w:cs="Arial"/>
          <w:color w:val="2D2D2D"/>
          <w:spacing w:val="2"/>
          <w:sz w:val="21"/>
          <w:szCs w:val="21"/>
          <w:lang w:eastAsia="ru-RU"/>
        </w:rPr>
        <w:t>Одной из стратегических целей развития Ульяновской области, отраженной в Стратегии социально-экономического развития Ульяновской области на период до 2030 года, является переход к инновационной социально ориентированной модели развития, что подразумевает особое внимание не только к технологическим, но и, в первую очередь, к социальным инновациям, определяет приоритетность вопросов развития человеческого капитала, развития институтов гражданского общества и социального партнерства.</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Институты гражданского общества в Ульяновской области имеют необходимый интеллектуальный потенциал, чтобы внести свой вклад в поддержку процессов консолидации всего общества и объединение его общим стремлением к достижению поставленных в Стратегии социально-экономического развития Ульяновской области на период до 2030 года целей. Общественному сектору необходимо объективно и четко, исходя из его особенностей и возможностей, определить свое место для участия в решении приоритетных и актуальных задач, вставших перед регионом, найти свои наиболее эффективные для этой работы методы и формы.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На 1 января 2013 года в Ульяновской области осуществляет свою уставную деятельность 1381 СО НКО, обеспечивающая выполнение общественно значимых функций в различных сферах деятельности.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Некоторые данные пилотного исследования СО НКО, осуществляющих свою уставную деятельность на территории Ульяновской области: среднее количество штатных работников - 1 человек; среднее количество совместителей, работающих </w:t>
      </w:r>
      <w:proofErr w:type="gramStart"/>
      <w:r w:rsidRPr="00361EA0">
        <w:rPr>
          <w:rFonts w:ascii="Arial" w:eastAsia="Times New Roman" w:hAnsi="Arial" w:cs="Arial"/>
          <w:color w:val="2D2D2D"/>
          <w:spacing w:val="2"/>
          <w:sz w:val="21"/>
          <w:szCs w:val="21"/>
          <w:lang w:eastAsia="ru-RU"/>
        </w:rPr>
        <w:t>в</w:t>
      </w:r>
      <w:proofErr w:type="gramEnd"/>
      <w:r w:rsidRPr="00361EA0">
        <w:rPr>
          <w:rFonts w:ascii="Arial" w:eastAsia="Times New Roman" w:hAnsi="Arial" w:cs="Arial"/>
          <w:color w:val="2D2D2D"/>
          <w:spacing w:val="2"/>
          <w:sz w:val="21"/>
          <w:szCs w:val="21"/>
          <w:lang w:eastAsia="ru-RU"/>
        </w:rPr>
        <w:t xml:space="preserve"> </w:t>
      </w:r>
      <w:proofErr w:type="gramStart"/>
      <w:r w:rsidRPr="00361EA0">
        <w:rPr>
          <w:rFonts w:ascii="Arial" w:eastAsia="Times New Roman" w:hAnsi="Arial" w:cs="Arial"/>
          <w:color w:val="2D2D2D"/>
          <w:spacing w:val="2"/>
          <w:sz w:val="21"/>
          <w:szCs w:val="21"/>
          <w:lang w:eastAsia="ru-RU"/>
        </w:rPr>
        <w:t>СО</w:t>
      </w:r>
      <w:proofErr w:type="gramEnd"/>
      <w:r w:rsidRPr="00361EA0">
        <w:rPr>
          <w:rFonts w:ascii="Arial" w:eastAsia="Times New Roman" w:hAnsi="Arial" w:cs="Arial"/>
          <w:color w:val="2D2D2D"/>
          <w:spacing w:val="2"/>
          <w:sz w:val="21"/>
          <w:szCs w:val="21"/>
          <w:lang w:eastAsia="ru-RU"/>
        </w:rPr>
        <w:t xml:space="preserve"> НКО, - 6 человек; среднее количество постоянных добровольцев (волонтеров) - 10 человек, временных - 30 человек.</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Управляемое и эффективное развитие СО НКО и добровольческой (волонтерской) деятельности является: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1) одним из организационных условий развития институтов гражданского общества. Так, создание любой СО НКО в соответствии с законодательством (товарищество собственников жилья, саморегулируемая организация и т.д.) автоматически формирует совокупность прав и обязанностей этого субъекта деятельности, возможность более широкой защиты конституционных прав соответствующих социальных групп населения;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 xml:space="preserve">2) одним из методов реализации государственно-частного партнерства, в котором СО НКО могут являться носителями интересов различных социальных групп населения и партнерами в выполнении общественно значимых функций в публичной сфере посредством участия в закупках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r w:rsidRPr="00361EA0">
        <w:rPr>
          <w:rFonts w:ascii="Arial" w:eastAsia="Times New Roman" w:hAnsi="Arial" w:cs="Arial"/>
          <w:color w:val="2D2D2D"/>
          <w:spacing w:val="2"/>
          <w:sz w:val="21"/>
          <w:szCs w:val="21"/>
          <w:lang w:eastAsia="ru-RU"/>
        </w:rPr>
        <w:lastRenderedPageBreak/>
        <w:t>законодательством Российской Федерации о</w:t>
      </w:r>
      <w:proofErr w:type="gramEnd"/>
      <w:r w:rsidRPr="00361EA0">
        <w:rPr>
          <w:rFonts w:ascii="Arial" w:eastAsia="Times New Roman" w:hAnsi="Arial" w:cs="Arial"/>
          <w:color w:val="2D2D2D"/>
          <w:spacing w:val="2"/>
          <w:sz w:val="21"/>
          <w:szCs w:val="21"/>
          <w:lang w:eastAsia="ru-RU"/>
        </w:rPr>
        <w:t xml:space="preserve"> контрактной системе в сфере закупок товаров, работ, услуг для обеспечения государственных и муниципальных нужд;</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3) одной из форм активизации продуктивной деятельности граждан, ориентированных на создание полезных и востребованных социальных услуг и защиту своих прав, а не на извлечение прибыли.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 данным социологического исследования, проведенного федеральным государственным бюджетным образовательным учреждением высшего профессионального образования "Ульяновский государственный университет", в деятельности СО НКО, осуществляющих свою уставную деятельность на территории Ульяновской области, участвуют 3 процента опрошенных людей. При этом помощью СО НКО пользовались 13,2 процента населения, принимали участие в мероприятиях СО НКО - 11,1 процента опрошенных. Проявляют интерес к деятельности СО НКО - 18,4 процента респондентов, а положительный ответ на вопрос "Хотели бы вы участвовать в общественной жизни?" дали 24 процента опрошенных. Эти данные говорят о значительном потенциале развития некоммерческого сектора.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Эффективной реализации потенциала СО НКО и добровольческой (волонтерской) деятельности препятствует ряд проблем, основными из которых являются: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недостаток и нестабильность источников финансового обеспечения деятельности;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разрозненность и сравнительно небольшой опыт отстаивания собственных объединенных интересов;</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недостаточно развитая инфраструктура поддержки деятельности СО НКО и добровольческой (волонтерской) деятельности;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отсутствие механизмов распространения новых подходов и передового опыта в решении СО НКО социально значимых проблем региона;</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недостаточный уровень качества экспертной деятельности внутри самого некоммерческого сектора;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отсутствие массовой поддержки деятельности СО НКО и добровольческой (волонтерской) деятельности со стороны граждан;</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отсутствие действенных </w:t>
      </w:r>
      <w:proofErr w:type="gramStart"/>
      <w:r w:rsidRPr="00361EA0">
        <w:rPr>
          <w:rFonts w:ascii="Arial" w:eastAsia="Times New Roman" w:hAnsi="Arial" w:cs="Arial"/>
          <w:color w:val="2D2D2D"/>
          <w:spacing w:val="2"/>
          <w:sz w:val="21"/>
          <w:szCs w:val="21"/>
          <w:lang w:eastAsia="ru-RU"/>
        </w:rPr>
        <w:t>механизмов продвижения результатов деятельности институтов гражданского общества</w:t>
      </w:r>
      <w:proofErr w:type="gramEnd"/>
      <w:r w:rsidRPr="00361EA0">
        <w:rPr>
          <w:rFonts w:ascii="Arial" w:eastAsia="Times New Roman" w:hAnsi="Arial" w:cs="Arial"/>
          <w:color w:val="2D2D2D"/>
          <w:spacing w:val="2"/>
          <w:sz w:val="21"/>
          <w:szCs w:val="21"/>
          <w:lang w:eastAsia="ru-RU"/>
        </w:rPr>
        <w:t xml:space="preserve"> среди населения Ульяновской области, а также исполнительных органов государственной власти Ульяновской области, коммерческих организаций и СМИ.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Достаточно редко СО НКО участвуют в межрегиональных, всероссийских и международных мероприятиях, что связано, в первую очередь, с финансовыми трудностями СО НКО.</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Интернет-ресурсами располагают 60 процентов опрошенных СО НКО, при этом самыми популярными являются следующие ресурсы: собственный сайт в информационно-</w:t>
      </w:r>
      <w:r w:rsidRPr="00361EA0">
        <w:rPr>
          <w:rFonts w:ascii="Arial" w:eastAsia="Times New Roman" w:hAnsi="Arial" w:cs="Arial"/>
          <w:color w:val="2D2D2D"/>
          <w:spacing w:val="2"/>
          <w:sz w:val="21"/>
          <w:szCs w:val="21"/>
          <w:lang w:eastAsia="ru-RU"/>
        </w:rPr>
        <w:lastRenderedPageBreak/>
        <w:t>телекоммуникационной сети "Интернет" (у 40 процентов СО НКО) и группы в социальных сетях (также у 40 процентов СО НКО). Но при этом у большинства СО НКО сайты в "замороженном" состоянии, то есть не обновляются регулярно. Взаимосвязи с представителями редакций периодических печатных и сетевых изданий, а также теле- и радиоканалов носят эпизодический характер.</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Результаты анализа современного состояния институтов гражданского общества свидетельствуют о том, что необходимы меры по системной поддержке СО НКО органами государственной власти Ульяновской области и органами местного самоуправления муниципальных образований Ульяновской области, по развитию межсекторного и </w:t>
      </w:r>
      <w:proofErr w:type="spellStart"/>
      <w:r w:rsidRPr="00361EA0">
        <w:rPr>
          <w:rFonts w:ascii="Arial" w:eastAsia="Times New Roman" w:hAnsi="Arial" w:cs="Arial"/>
          <w:color w:val="2D2D2D"/>
          <w:spacing w:val="2"/>
          <w:sz w:val="21"/>
          <w:szCs w:val="21"/>
          <w:lang w:eastAsia="ru-RU"/>
        </w:rPr>
        <w:t>внутрисекторного</w:t>
      </w:r>
      <w:proofErr w:type="spellEnd"/>
      <w:r w:rsidRPr="00361EA0">
        <w:rPr>
          <w:rFonts w:ascii="Arial" w:eastAsia="Times New Roman" w:hAnsi="Arial" w:cs="Arial"/>
          <w:color w:val="2D2D2D"/>
          <w:spacing w:val="2"/>
          <w:sz w:val="21"/>
          <w:szCs w:val="21"/>
          <w:lang w:eastAsia="ru-RU"/>
        </w:rPr>
        <w:t xml:space="preserve"> взаимодействия, поддержке "низовой" активности населения.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Требует решения сохраняющаяся проблема неудовлетворенной потребности как самих СО НКО, так и населения Ульяновской области в широком освещении социально направленной деятельности и социальных инициатив некоммерческого сектора.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Нуждается в дальнейшем расширении практика финансового обеспечения реализации социальных и благотворительных проектов СО НКО коммерческими организациями, а также практика использования в решении социальных проблем механизмов государственно-частного партнерства.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Реализация мероприятий подпрограммы позволит создать механизм позитивных системных изменений в некоммерческом секторе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Таким образом, проблема требует комплексного решения. Это решение может быть обеспечено применением программно-целевого метода.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Использование этого метода предполагает создание подпрограммы с обеспечением единства ее четко структурированной и сформулированной содержательной части с созданием и использованием финансовых и организационных механизмов реализации, а также контролем за промежуточными и конечными результатами выполнения.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Мероприятия подпрограммы носят комплексный характер, обеспечивают общие подходы и взаимосвязь целей и задач, стоящих перед Ульяновской областью в 2014 - 2021 годах, согласованы по срокам, а также по ресурсам, необходимым для их осуществления.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Для минимизации возможных отрицательных последствий реализации подпрограммы будут предприняты следующие меры: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мониторинг хода реализации мероприятий и проектов подпрограммы, выполнения подпрограммы в целом;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широкое привлечение общественности и научного сообщества к разработке мероприятий подпрограммы, а также к реализации и оценке результатов реализации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публичность промежуточных отчетов и годовых докладов о ходе реализации подпрограммы </w:t>
      </w:r>
      <w:r w:rsidRPr="00361EA0">
        <w:rPr>
          <w:rFonts w:ascii="Arial" w:eastAsia="Times New Roman" w:hAnsi="Arial" w:cs="Arial"/>
          <w:color w:val="2D2D2D"/>
          <w:spacing w:val="2"/>
          <w:sz w:val="21"/>
          <w:szCs w:val="21"/>
          <w:lang w:eastAsia="ru-RU"/>
        </w:rPr>
        <w:lastRenderedPageBreak/>
        <w:t>(данная информация будет размещаться на официальном сайте Губернатора и Правительства Ульяновской области в информационно-телекоммуникационной сети "Интернет").</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Подпрограмма нацелена на создание правовых, экономических и организационных условий для дальнейшего становления институтов гражданского общества и обеспечение их активного участия в социально-экономическом развитии региона.</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2. Цели, задачи и целевые индикаторы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Целью подпрограммы является создание правовых, экономических и организационных условий для дальнейшего становления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Задачи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развитие механизмов привлечения СО НКО к оказанию социальных услуг на конкурентной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развитие инфраструктуры поддержки СО НКО, в том числе содействие привлечению СО НКО труда добровольцев (волонтеров);</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обеспечение открытости информации о государственной поддержке СО НКО.</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Целевые индикаторы подпрограммы приведены в приложении N 1 к государственной программе.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Методика сбора исходной информации и расчета целевых индикаторов подпрограммы приведена в приложении N 2 к государственной программе.</w:t>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3. Сроки и этапы реализации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Реализацию подпрограммы предлагается осуществить в 2014 - 2021 годах без выделения этапов, что обеспечит непрерывность решения поставленных задач.</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4. Система мероприятий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proofErr w:type="gramStart"/>
      <w:r w:rsidRPr="00361EA0">
        <w:rPr>
          <w:rFonts w:ascii="Arial" w:eastAsia="Times New Roman" w:hAnsi="Arial" w:cs="Arial"/>
          <w:color w:val="2D2D2D"/>
          <w:spacing w:val="2"/>
          <w:sz w:val="21"/>
          <w:szCs w:val="21"/>
          <w:lang w:eastAsia="ru-RU"/>
        </w:rPr>
        <w:t>В систему мероприятий подпрограммы входят следующие мероприятия: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предоставление субсидий СО НКО;</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предоставление информационной поддержки СО НКО;</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предоставление консультационной поддержки, а также поддержки в области подготовки, переподготовки и повышения квалификации работников и добровольцев (волонтеров) СО НКО;</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меры, стимулирующие поддержку деятельности СО НКО и участие в ней граждан и </w:t>
      </w:r>
      <w:r w:rsidRPr="00361EA0">
        <w:rPr>
          <w:rFonts w:ascii="Arial" w:eastAsia="Times New Roman" w:hAnsi="Arial" w:cs="Arial"/>
          <w:color w:val="2D2D2D"/>
          <w:spacing w:val="2"/>
          <w:sz w:val="21"/>
          <w:szCs w:val="21"/>
          <w:lang w:eastAsia="ru-RU"/>
        </w:rPr>
        <w:lastRenderedPageBreak/>
        <w:t>юридических лиц;</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мониторинг и анализ эффективности реализации подпрограммы.</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Система мероприятий подпрограммы, </w:t>
      </w:r>
      <w:proofErr w:type="gramStart"/>
      <w:r w:rsidRPr="00361EA0">
        <w:rPr>
          <w:rFonts w:ascii="Arial" w:eastAsia="Times New Roman" w:hAnsi="Arial" w:cs="Arial"/>
          <w:color w:val="2D2D2D"/>
          <w:spacing w:val="2"/>
          <w:sz w:val="21"/>
          <w:szCs w:val="21"/>
          <w:lang w:eastAsia="ru-RU"/>
        </w:rPr>
        <w:t>объем</w:t>
      </w:r>
      <w:proofErr w:type="gramEnd"/>
      <w:r w:rsidRPr="00361EA0">
        <w:rPr>
          <w:rFonts w:ascii="Arial" w:eastAsia="Times New Roman" w:hAnsi="Arial" w:cs="Arial"/>
          <w:color w:val="2D2D2D"/>
          <w:spacing w:val="2"/>
          <w:sz w:val="21"/>
          <w:szCs w:val="21"/>
          <w:lang w:eastAsia="ru-RU"/>
        </w:rPr>
        <w:t xml:space="preserve"> и источники финансового обеспечения их реализации приводятся в приложении N 3, 3.1 - 3.5 к государственной программе.</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5. Ресурсное обеспечение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Общий объем бюджетных ассигнований на финансовое обеспечение реализации подпрограммы составляет 114470,6 тыс. рублей, из них 104783,6 тыс. рублей - за счет бюджетных ассигнований областного бюджета Ульяновской области и 9687,0 тыс. рублей - за счет бюджетных ассигнований областного бюджета Ульяновской области, источником которых являются субсидии из федерального бюджета, в том числе по годам: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2014 год - 2500,0 тыс. рублей;</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2015 год - 21037,0 тыс. рублей (из них 11350,0 тыс. рублей - за счет бюджетных ассигнований областного бюджета Ульяновской области; 9687,0 тыс. рублей - за счет бюджетных ассигнований областного бюджета Ульяновской области, источником которых являются субсидии из федерального бюджета);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2016 год - 9200,0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2017 год - 15500,0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2018 год - 13481,13 тыс. рублей;</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2019 год - 22617,5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2020 год - 15067,5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2021 год - 15067,5 тыс. рублей.</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реализации подпрограммы утверждается законом Ульяновской области об областном бюджете Ульяновской области на соответствующий финансовый год и плановый период. Мероприятия подпрограммы и объемы финансового обеспечения их реализации подлежат уточнению в соответствии с утверждаемыми характеристиками областного бюджета Ульяновской области.</w:t>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6. Ожидаемый эффект от реализации мероприятий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Предлагаемые в рамках подпрограммы мероприятия позволят задействовать комплексные механизмы, формирующие в Ульяновской области качественно новую систему развития гражданского общества.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Социально-экономический эффект от реализации комплекса мероприятий подпрограммы </w:t>
      </w:r>
      <w:r w:rsidRPr="00361EA0">
        <w:rPr>
          <w:rFonts w:ascii="Arial" w:eastAsia="Times New Roman" w:hAnsi="Arial" w:cs="Arial"/>
          <w:color w:val="2D2D2D"/>
          <w:spacing w:val="2"/>
          <w:sz w:val="21"/>
          <w:szCs w:val="21"/>
          <w:lang w:eastAsia="ru-RU"/>
        </w:rPr>
        <w:lastRenderedPageBreak/>
        <w:t>выражается в улучшении положения СО НКО и расширении комплекса социальных услуг, предоставляемых населению Ульяновской области вышеназванными организациями.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Предполагается достижение следующего эффекта в социально-экономической сфере:</w:t>
      </w:r>
    </w:p>
    <w:tbl>
      <w:tblPr>
        <w:tblW w:w="0" w:type="auto"/>
        <w:tblCellMar>
          <w:left w:w="0" w:type="dxa"/>
          <w:right w:w="0" w:type="dxa"/>
        </w:tblCellMar>
        <w:tblLook w:val="04A0" w:firstRow="1" w:lastRow="0" w:firstColumn="1" w:lastColumn="0" w:noHBand="0" w:noVBand="1"/>
      </w:tblPr>
      <w:tblGrid>
        <w:gridCol w:w="486"/>
        <w:gridCol w:w="1838"/>
        <w:gridCol w:w="1908"/>
        <w:gridCol w:w="666"/>
        <w:gridCol w:w="632"/>
        <w:gridCol w:w="632"/>
        <w:gridCol w:w="632"/>
        <w:gridCol w:w="632"/>
        <w:gridCol w:w="632"/>
        <w:gridCol w:w="666"/>
        <w:gridCol w:w="632"/>
      </w:tblGrid>
      <w:tr w:rsidR="00361EA0" w:rsidRPr="00361EA0" w:rsidTr="00361EA0">
        <w:trPr>
          <w:trHeight w:val="15"/>
        </w:trPr>
        <w:tc>
          <w:tcPr>
            <w:tcW w:w="554" w:type="dxa"/>
            <w:hideMark/>
          </w:tcPr>
          <w:p w:rsidR="00361EA0" w:rsidRPr="00361EA0" w:rsidRDefault="00361EA0" w:rsidP="00361EA0">
            <w:pPr>
              <w:ind w:left="0" w:firstLine="0"/>
              <w:jc w:val="left"/>
              <w:rPr>
                <w:rFonts w:eastAsia="Times New Roman" w:cs="Times New Roman"/>
                <w:sz w:val="2"/>
                <w:szCs w:val="24"/>
                <w:lang w:eastAsia="ru-RU"/>
              </w:rPr>
            </w:pPr>
          </w:p>
        </w:tc>
        <w:tc>
          <w:tcPr>
            <w:tcW w:w="2772" w:type="dxa"/>
            <w:hideMark/>
          </w:tcPr>
          <w:p w:rsidR="00361EA0" w:rsidRPr="00361EA0" w:rsidRDefault="00361EA0" w:rsidP="00361EA0">
            <w:pPr>
              <w:ind w:left="0" w:firstLine="0"/>
              <w:jc w:val="left"/>
              <w:rPr>
                <w:rFonts w:eastAsia="Times New Roman" w:cs="Times New Roman"/>
                <w:sz w:val="2"/>
                <w:szCs w:val="24"/>
                <w:lang w:eastAsia="ru-RU"/>
              </w:rPr>
            </w:pPr>
          </w:p>
        </w:tc>
        <w:tc>
          <w:tcPr>
            <w:tcW w:w="2033" w:type="dxa"/>
            <w:hideMark/>
          </w:tcPr>
          <w:p w:rsidR="00361EA0" w:rsidRPr="00361EA0" w:rsidRDefault="00361EA0" w:rsidP="00361EA0">
            <w:pPr>
              <w:ind w:left="0" w:firstLine="0"/>
              <w:jc w:val="left"/>
              <w:rPr>
                <w:rFonts w:eastAsia="Times New Roman" w:cs="Times New Roman"/>
                <w:sz w:val="2"/>
                <w:szCs w:val="24"/>
                <w:lang w:eastAsia="ru-RU"/>
              </w:rPr>
            </w:pPr>
          </w:p>
        </w:tc>
        <w:tc>
          <w:tcPr>
            <w:tcW w:w="924"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924"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Характеристика ожидаемого эффекта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Базовое значение показателя, характеризующего эффект, в 2013 году</w:t>
            </w:r>
          </w:p>
        </w:tc>
        <w:tc>
          <w:tcPr>
            <w:tcW w:w="6283"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Прогнозное значение показателя, характеризующего эффект</w:t>
            </w: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 год</w:t>
            </w: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числа участников социально значимых проектов, программ и получателей социальных услуг, оказываемых СО НКО населению Ульяновской области, человек</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6000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6000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1100</w:t>
            </w: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Рост уровня доверия населения </w:t>
            </w:r>
            <w:proofErr w:type="gramStart"/>
            <w:r w:rsidRPr="00361EA0">
              <w:rPr>
                <w:rFonts w:eastAsia="Times New Roman" w:cs="Times New Roman"/>
                <w:color w:val="2D2D2D"/>
                <w:sz w:val="21"/>
                <w:szCs w:val="21"/>
                <w:lang w:eastAsia="ru-RU"/>
              </w:rPr>
              <w:t>к</w:t>
            </w:r>
            <w:proofErr w:type="gramEnd"/>
            <w:r w:rsidRPr="00361EA0">
              <w:rPr>
                <w:rFonts w:eastAsia="Times New Roman" w:cs="Times New Roman"/>
                <w:color w:val="2D2D2D"/>
                <w:sz w:val="21"/>
                <w:szCs w:val="21"/>
                <w:lang w:eastAsia="ru-RU"/>
              </w:rPr>
              <w:t xml:space="preserve"> СО НКО, процентов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37</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44</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65</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76</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77</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78</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Оценку эффективности реализации подпрограммы производит Правительство Ульяновской области ежегодно и обеспечивает мониторинг динамики результатов реализации подпрограммы за оцениваемый период с целью уточнения степени решения задач и выполнения мероприятий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Методика сбора исходной информации и расчета целевых индикаторов, ожидаемого эффекта подпрограммы представлена в приложении N 2 к государственной программе.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Абзац утратил силу. - </w:t>
      </w:r>
      <w:hyperlink r:id="rId38"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17.05.2018 N 12/201-П</w:t>
        </w:r>
      </w:hyperlink>
      <w:r w:rsidRPr="00361EA0">
        <w:rPr>
          <w:rFonts w:ascii="Arial" w:eastAsia="Times New Roman" w:hAnsi="Arial" w:cs="Arial"/>
          <w:color w:val="2D2D2D"/>
          <w:spacing w:val="2"/>
          <w:sz w:val="21"/>
          <w:szCs w:val="21"/>
          <w:lang w:eastAsia="ru-RU"/>
        </w:rPr>
        <w:t>.</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7. Организация управления подпрограммой</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Государственным заказчиком подпрограммы является Правительство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Общее управление и </w:t>
      </w:r>
      <w:proofErr w:type="gramStart"/>
      <w:r w:rsidRPr="00361EA0">
        <w:rPr>
          <w:rFonts w:ascii="Arial" w:eastAsia="Times New Roman" w:hAnsi="Arial" w:cs="Arial"/>
          <w:color w:val="2D2D2D"/>
          <w:spacing w:val="2"/>
          <w:sz w:val="21"/>
          <w:szCs w:val="21"/>
          <w:lang w:eastAsia="ru-RU"/>
        </w:rPr>
        <w:t>контроль за</w:t>
      </w:r>
      <w:proofErr w:type="gramEnd"/>
      <w:r w:rsidRPr="00361EA0">
        <w:rPr>
          <w:rFonts w:ascii="Arial" w:eastAsia="Times New Roman" w:hAnsi="Arial" w:cs="Arial"/>
          <w:color w:val="2D2D2D"/>
          <w:spacing w:val="2"/>
          <w:sz w:val="21"/>
          <w:szCs w:val="21"/>
          <w:lang w:eastAsia="ru-RU"/>
        </w:rPr>
        <w:t xml:space="preserve"> реализацией мероприятий подпрограммы осуществляет Правительство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lastRenderedPageBreak/>
        <w:t>Государственный заказчик подпрограммы ежегодно уточняет перечень мероприятий подпрограммы и объемы бюджетных ассигнований на финансовое обеспечение их реализации.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Государственный заказчик подпрограммы несет ответственность за своевременное выполнение мероприятий подпрограммы, исполнителями которых являются исполнительные органы государственной власти Ульяновской области, и эффективное, результативное и целевое использование бюджетных ассигнований на финансовое обеспечение реализации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В рамках реализации настоящей подпрограммы предоставление субсидий СО НКО, которое будет осуществляться по результатам конкурсного отбора в порядке, утвержденном Правительством Ульяновской области, на реализацию программ (проектов) СО НКО по следующим приоритетным направлениям: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профилактика социального сиротства, поддержка материнства и детства;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повышение качества жизни людей пожилого возраста;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трудоустройство инвалидов и закрепление их на рабочих местах, социальная адаптация инвалидов и их семей;</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охраны окружающей среды;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развитие институтов гражданского общества, добровольчества (</w:t>
      </w:r>
      <w:proofErr w:type="spellStart"/>
      <w:r w:rsidRPr="00361EA0">
        <w:rPr>
          <w:rFonts w:ascii="Arial" w:eastAsia="Times New Roman" w:hAnsi="Arial" w:cs="Arial"/>
          <w:color w:val="2D2D2D"/>
          <w:spacing w:val="2"/>
          <w:sz w:val="21"/>
          <w:szCs w:val="21"/>
          <w:lang w:eastAsia="ru-RU"/>
        </w:rPr>
        <w:t>волонтерства</w:t>
      </w:r>
      <w:proofErr w:type="spellEnd"/>
      <w:r w:rsidRPr="00361EA0">
        <w:rPr>
          <w:rFonts w:ascii="Arial" w:eastAsia="Times New Roman" w:hAnsi="Arial" w:cs="Arial"/>
          <w:color w:val="2D2D2D"/>
          <w:spacing w:val="2"/>
          <w:sz w:val="21"/>
          <w:szCs w:val="21"/>
          <w:lang w:eastAsia="ru-RU"/>
        </w:rPr>
        <w:t>) и благотворительности;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гражданско-патриотическое и духовно-нравственное воспитание, сохранение и популяризация отечественного исторического и культурного наследия;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оказание юридической помощи на безвозмездной основе гражданам и некоммерческим организациям и участие в правовом просвещении населения, а также в деятельности по защите прав и свобод человека и гражданина;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оказание содействия в обеспечении занятости населения.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Предоставление по результатам конкурсов грантов в форме субсидий СО НКО будет осуществляться также в целях возмещения части их затрат в связи с обеспечением прохождения работниками СО НКО и привлеченными СО НКО добровольцами (волонтерами) стажировок и участия указанных работников и добровольцев (волонтеров) в мероприятиях, проводимых в других субъектах Российской Федерации.</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Подпрограмма "Укрепление единства российской нации и этнокультурное развитие народов России на территории Ульяновской области" на 2015 - 2021 годы</w:t>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lastRenderedPageBreak/>
        <w:t>Паспорт подпрограммы</w:t>
      </w:r>
    </w:p>
    <w:tbl>
      <w:tblPr>
        <w:tblW w:w="0" w:type="auto"/>
        <w:tblCellMar>
          <w:left w:w="0" w:type="dxa"/>
          <w:right w:w="0" w:type="dxa"/>
        </w:tblCellMar>
        <w:tblLook w:val="04A0" w:firstRow="1" w:lastRow="0" w:firstColumn="1" w:lastColumn="0" w:noHBand="0" w:noVBand="1"/>
      </w:tblPr>
      <w:tblGrid>
        <w:gridCol w:w="2497"/>
        <w:gridCol w:w="473"/>
        <w:gridCol w:w="6386"/>
      </w:tblGrid>
      <w:tr w:rsidR="00361EA0" w:rsidRPr="00361EA0" w:rsidTr="00361EA0">
        <w:trPr>
          <w:trHeight w:val="15"/>
        </w:trPr>
        <w:tc>
          <w:tcPr>
            <w:tcW w:w="2772" w:type="dxa"/>
            <w:hideMark/>
          </w:tcPr>
          <w:p w:rsidR="00361EA0" w:rsidRPr="00361EA0" w:rsidRDefault="00361EA0" w:rsidP="00361EA0">
            <w:pPr>
              <w:ind w:left="0" w:firstLine="0"/>
              <w:jc w:val="left"/>
              <w:rPr>
                <w:rFonts w:eastAsia="Times New Roman" w:cs="Times New Roman"/>
                <w:sz w:val="2"/>
                <w:szCs w:val="24"/>
                <w:lang w:eastAsia="ru-RU"/>
              </w:rPr>
            </w:pPr>
          </w:p>
        </w:tc>
        <w:tc>
          <w:tcPr>
            <w:tcW w:w="554" w:type="dxa"/>
            <w:hideMark/>
          </w:tcPr>
          <w:p w:rsidR="00361EA0" w:rsidRPr="00361EA0" w:rsidRDefault="00361EA0" w:rsidP="00361EA0">
            <w:pPr>
              <w:ind w:left="0" w:firstLine="0"/>
              <w:jc w:val="left"/>
              <w:rPr>
                <w:rFonts w:eastAsia="Times New Roman" w:cs="Times New Roman"/>
                <w:sz w:val="2"/>
                <w:szCs w:val="24"/>
                <w:lang w:eastAsia="ru-RU"/>
              </w:rPr>
            </w:pPr>
          </w:p>
        </w:tc>
        <w:tc>
          <w:tcPr>
            <w:tcW w:w="7946"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"Укрепление единства российской нации и этнокультурное развитие народов России на территории Ульяновской области" на 2015 - 2021 годы (далее - подпрограмма).</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Государственный заказчик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Соисполнители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молодежного развития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управление информационной политики администрации Губернатора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Проекты, реализуемые в составе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не предусмотрены.</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Цели и задачи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укрепление общероссийского самосознания и духовной общности многонационального народа Российской Федерации (российской нации) на территории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сохранению и развитию этнокультурного многообразия народов России на территории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гармонизации национальных и межнациональных (межэтнических) отношений;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социальной и культурной адаптации и интеграции мигрантов;</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совершенствование деятельности органов государственной власти Ульяновской области по реализации своих полномочий в сфере государственной национальной политики;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гармонизация межнациональных отношений;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снижению уровня этнополитического и религиозно-политического экстремизма, ксенофобии и нетерпимости в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реализация комплексной информационной кампании, направленной на пропаганду укрепления единства российской нации на территории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создание условий для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адаптации мигрантов, прибывающих в Ульяновскую область;</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укреплению единства российской нации и этнокультурному развитию многонационального народа Российской Федерации, проживающего на территории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права на сохранение родного языка из числа языков народов России, его изучение и развитие;</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создание устойчивой системы государственно-общественного </w:t>
            </w:r>
            <w:r w:rsidRPr="00361EA0">
              <w:rPr>
                <w:rFonts w:eastAsia="Times New Roman" w:cs="Times New Roman"/>
                <w:color w:val="2D2D2D"/>
                <w:sz w:val="21"/>
                <w:szCs w:val="21"/>
                <w:lang w:eastAsia="ru-RU"/>
              </w:rPr>
              <w:lastRenderedPageBreak/>
              <w:t>партнерства в сфере государственной политики в отношении российского казачества.</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Целевые индикаторы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уровень толерантного отношения жителей Ульяновской области к представителям другой национальности (по результатам социологических исследований);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численность участников мероприятий, направленных на этнокультурное развитие народов России;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укрепление общероссийского гражданского единства;</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сохранение и развитие русского языка и языков народов России;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социально значимых программ на национальных языках народов Поволжья.</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Сроки и этапы реализации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реализацию подпрограммы предлагается осуществить в 2015 - 2021 годах без выделения этапов.</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Ресурсное обеспечение подпрограммы с разбивкой по этапам и годам реализации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общий объем бюджетных ассигнований на финансовое обеспечение реализации подпрограммы составляет 56310,493 тыс. рублей, из них:</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48583,893 тыс. рублей - за счет бюджетных ассигнований областного бюджета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7726,6 тыс. рублей - за счет бюджетных ассигнований областного бюджета Ульяновской области, источником которых являются субсидии из федерального бюджета, в том числе по годам:</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год - 3340,0 тыс. рублей;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 - 1653,7 тыс. рублей;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2017 год - 12560,2 тыс. рублей (из них 8422,0 тыс. рублей - за счет </w:t>
            </w:r>
            <w:r w:rsidRPr="00361EA0">
              <w:rPr>
                <w:rFonts w:eastAsia="Times New Roman" w:cs="Times New Roman"/>
                <w:color w:val="2D2D2D"/>
                <w:sz w:val="21"/>
                <w:szCs w:val="21"/>
                <w:lang w:eastAsia="ru-RU"/>
              </w:rPr>
              <w:lastRenderedPageBreak/>
              <w:t>бюджетных ассигнований областного бюджета Ульяновской области, 4138,2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 - 13453,993 тыс. рублей (из них 11618,193 тыс. рублей - за счет бюджетных ассигнований областного бюджета Ульяновской области, 1835,8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 - 13302,6 тыс. рублей (из них 11550,0 тыс. рублей - за счет бюджетных ассигнований областного бюджета Ульяновской области, 1752,6 тыс. рублей - за счет бюджетных ассигнований областного бюджета Ульяновской области, источником которых являются субсидии из федерального бюджета);</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 - 6000,0 тыс. рублей;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 год - 6000,0 тыс. рублей.</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Ресурсное обеспечение проектов с разбивкой по этапам и годам реализации</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не предусмотрено.</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Ожидаемый эффект от реализации подпрограммы</w:t>
            </w: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создание системы мониторинга состояния межнациональных отношений и раннего предупреждения межнациональных конфликтов в Ульяновской области;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повышение уровня информированности жителей Ульяновской области о целях и задачах реализации государственной национальной политики (опубликование в СМИ информационных материалов (в том числе репортажей) о событиях, памятных датах, мероприятиях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направленности);</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количества организаций, получивших в рамках реализации государственной программы государственную финансовую поддержку;</w:t>
            </w:r>
          </w:p>
        </w:tc>
      </w:tr>
      <w:tr w:rsidR="00361EA0" w:rsidRPr="00361EA0" w:rsidTr="00361EA0">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94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в Ульяновской области.</w:t>
            </w:r>
          </w:p>
        </w:tc>
      </w:tr>
    </w:tbl>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1. Введение. Характеристика проблем, на решение которых направлена подпрограмма</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В Ульяновской области, обладающей уникальным этнокультурным и религиозным многообразием, всегда сохранялись межнациональный и межконфессиональный мир и согласие, предоставлялись равные условия для реализации интересов различных этнокультурных групп. Однако недостаточный учет национального фактора при реализации государственной политики может оказывать определяющее воздействие на изменение общественно-политической ситуации, приводить к межнациональным конфликтам и дестабилизации отношений в обществе.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 xml:space="preserve">По данным Всероссийской переписи населения 2010 года, наиболее многочисленными </w:t>
      </w:r>
      <w:r w:rsidRPr="00361EA0">
        <w:rPr>
          <w:rFonts w:ascii="Arial" w:eastAsia="Times New Roman" w:hAnsi="Arial" w:cs="Arial"/>
          <w:color w:val="2D2D2D"/>
          <w:spacing w:val="2"/>
          <w:sz w:val="21"/>
          <w:szCs w:val="21"/>
          <w:lang w:eastAsia="ru-RU"/>
        </w:rPr>
        <w:lastRenderedPageBreak/>
        <w:t>народами, проживающими в Ульяновской области, являются: русские - 901272 человека (73,6 процента), татары - 149873 человека (12,2 процента), чуваши - 94970 человек (7,7 процента), мордва - 38977 человек (3,2 процента), украинцы - 10484 человека (0,9 процента), армяне - 4520 человек (0,4 процента), азербайджанцы - 4649 человек (0,4 процента).</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По сравнению с результатами Всероссийской переписи населения 2002 года следует отметить произошедшее снижение численности коренного населения: количество русских сократилось на 103 тысячи человек, татар стало меньше почти на 19 тысяч, чувашей - на 16 тысяч, мордвы - на 11 тысяч. В общей сложности на несколько тысяч человек выросла численность вьетнамцев, </w:t>
      </w:r>
      <w:proofErr w:type="spellStart"/>
      <w:r w:rsidRPr="00361EA0">
        <w:rPr>
          <w:rFonts w:ascii="Arial" w:eastAsia="Times New Roman" w:hAnsi="Arial" w:cs="Arial"/>
          <w:color w:val="2D2D2D"/>
          <w:spacing w:val="2"/>
          <w:sz w:val="21"/>
          <w:szCs w:val="21"/>
          <w:lang w:eastAsia="ru-RU"/>
        </w:rPr>
        <w:t>езидов</w:t>
      </w:r>
      <w:proofErr w:type="spellEnd"/>
      <w:r w:rsidRPr="00361EA0">
        <w:rPr>
          <w:rFonts w:ascii="Arial" w:eastAsia="Times New Roman" w:hAnsi="Arial" w:cs="Arial"/>
          <w:color w:val="2D2D2D"/>
          <w:spacing w:val="2"/>
          <w:sz w:val="21"/>
          <w:szCs w:val="21"/>
          <w:lang w:eastAsia="ru-RU"/>
        </w:rPr>
        <w:t>, турок, киргизов, таджиков, туркменов, цыган, узбеков.</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До середины 2014 года на регистрационный учет в Управлении Федеральной миграционной службы по Ульяновской области поставлено 15138 человек, из которых около половины составляют лица, прибывшие из Узбекистана, подавляющее большинство остальных мигрантов прибыло из Таджикистана, Узбекистана и других государств, входящих в СНГ.</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Согласно сведениям, представленным Управлением Министерства юстиции Российской Федерации по Ульяновской области, на территории Ульяновской области зарегистрировано 311 религиозных организаций (православных - 163, мусульманских - 121, иных религиозных организаций - 27), а также 28 национально-культурных автономий и иных некоммерческих организаций, уставными целями которых определено содействие сохранению и развитию национальных традиций и культур представителей русского, татарского, чувашского, мордовского, еврейского, немецкого, азербайджанского, армянского, дагестанского, ингушского, осетинского</w:t>
      </w:r>
      <w:proofErr w:type="gramEnd"/>
      <w:r w:rsidRPr="00361EA0">
        <w:rPr>
          <w:rFonts w:ascii="Arial" w:eastAsia="Times New Roman" w:hAnsi="Arial" w:cs="Arial"/>
          <w:color w:val="2D2D2D"/>
          <w:spacing w:val="2"/>
          <w:sz w:val="21"/>
          <w:szCs w:val="21"/>
          <w:lang w:eastAsia="ru-RU"/>
        </w:rPr>
        <w:t>, узбекского, украинского, таджикского, вьетнамского и других народов.</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К числу объединений, активно участвующих в реализации государственной национальной политики на территории Ульяновской области, относятся Ульяновская региональная общественная организация сохранения и развития культуры "Русский дом", общественная организация "Ульяновская областная татарская национально-культурная автономия", общественная организация "Ульяновская областная чувашская национально-культурная автономия", общественная организация "Ульяновская областная мордовская национально-культурная автономия", Ульяновское региональное отделение Общероссийской общественной организации "Всероссийский Азербайджанский Конгресс", региональное отделение Общероссийской общественной организации</w:t>
      </w:r>
      <w:proofErr w:type="gramEnd"/>
      <w:r w:rsidRPr="00361EA0">
        <w:rPr>
          <w:rFonts w:ascii="Arial" w:eastAsia="Times New Roman" w:hAnsi="Arial" w:cs="Arial"/>
          <w:color w:val="2D2D2D"/>
          <w:spacing w:val="2"/>
          <w:sz w:val="21"/>
          <w:szCs w:val="21"/>
          <w:lang w:eastAsia="ru-RU"/>
        </w:rPr>
        <w:t xml:space="preserve"> "Союз армян России" в Ульяновской области, Общественная организация "Ульяновская региональная еврейская национально-культурная автономия" и другие.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По данным проведенных в Ульяновской области в декабре 2012 года и в январе 2014 года опросов общественного мнения, практически все респонденты отнесли себя к той или иной национальности, более 80 процентов респондентов сообщили о своей принадлежности к той или иной конфессии. Это свидетельствует о высоком уровне этнической и религиозной самоидентификации жителей Ульяновской области. При этом отмечается недостаточно высокий уровень развития общероссийской гражданской идентичности жителей Ульяновской области. Это косвенно проявляется в превалировании фактора этнической </w:t>
      </w:r>
      <w:r w:rsidRPr="00361EA0">
        <w:rPr>
          <w:rFonts w:ascii="Arial" w:eastAsia="Times New Roman" w:hAnsi="Arial" w:cs="Arial"/>
          <w:color w:val="2D2D2D"/>
          <w:spacing w:val="2"/>
          <w:sz w:val="21"/>
          <w:szCs w:val="21"/>
          <w:lang w:eastAsia="ru-RU"/>
        </w:rPr>
        <w:lastRenderedPageBreak/>
        <w:t>принадлежности респондентов над их гражданским самосознанием, например, при оценке их отношения к поведению представителей отдельных народов.</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За 2013 год на один процент выросла доля жителей Ульяновской области, отмечающих отсутствие в Ульяновской области признаков ущемления людей по национальному признаку, сообщивших о свободе и комфортности их проживания в регионе. С 10 до 7 процентов сократилась доля респондентов, сталкивавшихся в некоторых ситуациях с признаками ущемления людей по национальному признаку.</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Доля респондентов, отметивших отсутствие ущемления прав по национальному признаку, ниже среди тех респондентов, которые отнесли себя к русскому народу, по сравнению с респондентами, отнесшими себя к другим народам. В частности, в 2014 году лишь 89 процентов респондентов, идентифицировавших свою национальную принадлежность как русские, отметили отсутствие фактов их ущемления по национальному признаку. При этом 96 процентов респондентов, отнесших себя к татарам, и 97 процентов респондентов, идентифицировавших себя как мордва, отметили отсутствие ущемления их прав по национальному признаку. 38 процентов респондентов отметили, что права русских ущемляются в современной России чаще представителей других народов. Это свидетельствует о сложном социокультурном самочувствии русского народа, о неудовлетворенности его этнокультурных потребностей. Во многом это связано с традиционным толкованием национальной политики только лишь как системы мер, направленных на этнокультурное развитие нерусских народов без должного внимания вопросу важности развития традиций и культуры русского народа, составляющего этническое большинство в России.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Результаты социологического исследования позволили оценить возможность роста негативного отношения к представителям других народов среди жителей Ульяновской области. Так, каждый пятый респондент потенциально может испытывать раздражение или неприязнь по отношению к представителям других народов, в подавляющем большинстве - некоренных для Ульяновской области. Достаточно большое количество жителей региона поддерживают идею ограничения въезда в Ульяновскую область представителей других национальностей.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 28 до 42 процентов увеличилась доля респондентов, поддерживающих идею необходимости учета национальности кандидата на должность в органы власти, что свидетельствует о росте общественного запроса на учет национального фактора при реализации государственной политики.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Опросы общественного мнения выявили достаточно высокий уровень неприязни к представителям народов некоренных для Ульяновской области респондентов, относящих себя к коренному населению Ульяновской области. Главными причинами такой неприязни, по мнению респондентов, является нежелание представителей этих народов считаться с обычаями и традициями принимающего сообщества, их низким культурным уровнем, а также в связи с опасением совершения террористических актов представителями данных народов. Доля респондентов, поддерживающих идею выселения за пределы Ульяновской области некоторых национальных групп, представители которых не желают считаться с </w:t>
      </w:r>
      <w:r w:rsidRPr="00361EA0">
        <w:rPr>
          <w:rFonts w:ascii="Arial" w:eastAsia="Times New Roman" w:hAnsi="Arial" w:cs="Arial"/>
          <w:color w:val="2D2D2D"/>
          <w:spacing w:val="2"/>
          <w:sz w:val="21"/>
          <w:szCs w:val="21"/>
          <w:lang w:eastAsia="ru-RU"/>
        </w:rPr>
        <w:lastRenderedPageBreak/>
        <w:t>традициями и обычаями местных народов, выросла за 2013 год с 40 до 57 процентов.</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Имеются определенные сложности в социальной и культурной адаптации трудовых мигрантов, прибывающих в Ульяновскую область для выполнения работ, не требующих высокой квалификации, к условиям принимающего сообщества. Проводимые с 2012 года в Ульяновской области в целях знакомства с культурой народов, проживающих на территории Ульяновской области, курсы для мигрантов показали их достаточно высокую эффективность. Однако без решения данной проблемы программно-целевым методом масштаб их проведения и, следовательно, результативность будут небольшими.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В Ульяновской области достигнут достаточно высокий уровень религиозной толерантности. По результатам социологических исследований, к православию и исламу как к двум наиболее распространенным в регионе вероисповеданиям положительно относятся 89 и 53 процента респондентов соответственно. Высокий уровень религиозной толерантности в регионе подтверждается и оценочными суждениями людей относительно восприятия ими свободы вероисповедания в регионе: 98 процентов респондентов отрицают наличие случаев ущемления своих прав из-за исповедования той или иной религии.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Стратегия государственной национальной политики Российской Федерации на период до 2025 года определила новые ориентиры и приоритеты в развитии межнациональных и межконфессиональных отношений. Ее эффективная реализация в Ульяновской области невозможна без применения программно-целевого метода.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Подпрограмма спроектирована с целью решения указанных выше проблем и представляет собой комплекс взаимосвязанных мероприятий, направленных на формирование эффективной государственной национальной политики на территории Ульяновской области. Особенностью подпрограммы является привлечение к реализации утвержденных ею мероприятий институтов гражданского общества.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Для полноценной реализации подпрограммы требуются согласованные усилия органов государственной власти и многих социальных субъектов: общественных объединений, традиционных религиозных организаций, организаций культуры, образовательных организаций и др.</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Подпрограмма станет механизмом координации государственной национальной политики в Ульяновской области, выработки региональной стратегии этнокультурного развития, поддержки диалога между государственными органами и общественными национально-культурными и религиозными организациями.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Подпрограмма разработана в соответствии со Стратегией государственной национальной политики Российской Федерации на период до 2025 года, государственной программой Российской Федерации "Реализация государственной национальной политики".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На ход и конечные результаты реализации подпрограммы существенно могут повлиять следующие риски: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lastRenderedPageBreak/>
        <w:t>отсутствие или недостаточный объем финансового обеспечения реализации мероприятий в рамках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несовершенство законодательства и проблемы правоприменительной практики в сфере выявления и ограничения доступа к информации, размещаемой в информационно-телекоммуникационной сети "Интернет", способной формировать у людей негативное отношение к целым этническим общностям или последователям определенных конфессий на основании интерпретации не соответствующего общепринятым нормам и правилам, поступкам и образцам поведения отдельных их представителей;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ухудшение ситуации в сфере межнациональных и межконфессиональных отношений на территории Ульяновской области в связи с возникновением чрезвычайных ситуаций.</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2. Цели, задачи и целевые индикаторы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Цели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укрепление общероссийского самосознания и духовной общности многонационального народа Российской Федерации (российской нации)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сохранению и развитию этнокультурного многообразия народов России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гармонизации национальных и межнациональных (межэтнических) отношений;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социальной и культурной адаптации и интеграции мигрантов;</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Задачи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совершенствование деятельности органов государственной власти Ульяновской области по реализации своих полномочий в сфере государственной национальной политики;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гармонизация межнациональных отношений;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снижению уровня этнополитического и религиозно-политического экстремизма, ксенофобии и нетерпимости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реализация комплексной информационной кампании, направленной на пропаганду укрепления единства российской нации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содействие укреплению единства российской нации и этнокультурному развитию многонационального народа Российской Федерации, проживающего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обеспечение права на сохранение родного языка из числа языков народов России, его изучение и развитие;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lastRenderedPageBreak/>
        <w:t>создание устойчивой системы государственно-общественного партнерства в сфере государственной политики в отношении российского казачества;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создание условий для </w:t>
      </w:r>
      <w:proofErr w:type="spellStart"/>
      <w:r w:rsidRPr="00361EA0">
        <w:rPr>
          <w:rFonts w:ascii="Arial" w:eastAsia="Times New Roman" w:hAnsi="Arial" w:cs="Arial"/>
          <w:color w:val="2D2D2D"/>
          <w:spacing w:val="2"/>
          <w:sz w:val="21"/>
          <w:szCs w:val="21"/>
          <w:lang w:eastAsia="ru-RU"/>
        </w:rPr>
        <w:t>этноконфессиональной</w:t>
      </w:r>
      <w:proofErr w:type="spellEnd"/>
      <w:r w:rsidRPr="00361EA0">
        <w:rPr>
          <w:rFonts w:ascii="Arial" w:eastAsia="Times New Roman" w:hAnsi="Arial" w:cs="Arial"/>
          <w:color w:val="2D2D2D"/>
          <w:spacing w:val="2"/>
          <w:sz w:val="21"/>
          <w:szCs w:val="21"/>
          <w:lang w:eastAsia="ru-RU"/>
        </w:rPr>
        <w:t xml:space="preserve"> адаптации мигрантов, прибывающих в Ульяновскую область.</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Реализация мероприятий подпрограммы будет способствовать снижению угроз утраты этнокультурных региональных особенностей и формированию комфортной этнокультурной среды проживания и обеспечению преемственности этнокультурных традиций. Подпрограмма повлияет на улучшение качества социальной среды в Ульяновской области и будет способствовать сохранению спокойной этнополитической обстановки в регионе.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Целевые индикаторы реализации подпрограммы представлены в приложении N 1 к государственной программе.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Оценка целевых индикаторов подпрограммы будет осуществляться на основании результатов мониторинга ключевых показателей межнациональных и межконфессиональных отношений в Ульяновской области и информации, получаемой от исполнительных органов государственной власти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Методика сбора исходной информации и расчета целевых индикаторов, ожидаемого эффекта подпрограммы приводится в приложении N 2 к государственной программе.</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3. Сроки и этапы реализации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Реализацию подпрограммы предлагается осуществлять в 2015 - 2021 годах без выделения этапов.</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4. Система мероприятий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Система мероприятий подпрограммы, источники и объемы финансового обеспечения их реализации приводятся в приложениях N 3, 3.1 - 3.5 к государственной программе.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В систему мероприятий подпрограммы входят следующие мероприятия: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w:t>
      </w:r>
      <w:proofErr w:type="spellStart"/>
      <w:r w:rsidRPr="00361EA0">
        <w:rPr>
          <w:rFonts w:ascii="Arial" w:eastAsia="Times New Roman" w:hAnsi="Arial" w:cs="Arial"/>
          <w:color w:val="2D2D2D"/>
          <w:spacing w:val="2"/>
          <w:sz w:val="21"/>
          <w:szCs w:val="21"/>
          <w:lang w:eastAsia="ru-RU"/>
        </w:rPr>
        <w:t>предконфликтные</w:t>
      </w:r>
      <w:proofErr w:type="spellEnd"/>
      <w:r w:rsidRPr="00361EA0">
        <w:rPr>
          <w:rFonts w:ascii="Arial" w:eastAsia="Times New Roman" w:hAnsi="Arial" w:cs="Arial"/>
          <w:color w:val="2D2D2D"/>
          <w:spacing w:val="2"/>
          <w:sz w:val="21"/>
          <w:szCs w:val="21"/>
          <w:lang w:eastAsia="ru-RU"/>
        </w:rPr>
        <w:t xml:space="preserve"> ситуации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реализация комплексной информационной кампании, направленной на укрепление единства российской нации;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профилактика этнополитического и религиозно-политического экстремизма, ксенофобии и нетерпимости;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оказание финансовой поддержки общественным инициативам в сфере укрепления </w:t>
      </w:r>
      <w:r w:rsidRPr="00361EA0">
        <w:rPr>
          <w:rFonts w:ascii="Arial" w:eastAsia="Times New Roman" w:hAnsi="Arial" w:cs="Arial"/>
          <w:color w:val="2D2D2D"/>
          <w:spacing w:val="2"/>
          <w:sz w:val="21"/>
          <w:szCs w:val="21"/>
          <w:lang w:eastAsia="ru-RU"/>
        </w:rPr>
        <w:lastRenderedPageBreak/>
        <w:t>гражданского единства и гармонизации межнациональных отношений;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дополнительное профессиональное образование государственных гражданских служащих Ульяновской области и муниципальных служащих, в компетенции которых находятся вопросы в сфере общегражданского единства и гармонизации межнациональных отношений;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социально-культурная адаптация и интеграция мигрантов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совершенствование деятельности органов государственной власти Ульяновской области по реализации своих полномочий в сфере государственной национальной политики;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этнокультурное развитие народов, проживающих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Реализация мероприятий подпрограммы будет проводиться одновременно с привлечением к работе в общественных советах, иных экспертно-консультативных органах, созданных при Губернаторе Ульяновской области, при Правительстве Ульяновской области, при исполнительных органах государственной власти Ульяновской области, представителей национальных общественных объединений.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Отбор мероприятий для включения в подпрограмму осуществлялся в соответствии с приказом Министерства регионального развития Российской Федерации от 11.10.2013 N 440 "Об утверждении методических рекомендаций по разработке региональной программы по укреплению единства российской нации и этнокультурному развитию народов России". В подпрограмму включены мероприятия, позволяющие наиболее эффективно решать указанные выше проблемы в соответствии с целями и задачами подпрограммы, направленные на достижение наибольшего общественного результата и имеющие социально-экономическую и этнокультурную значимость для укрепления единства российской нации и этнокультурного развития народов России, проживающих на территории Ульяновской области.</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5. Ресурсное обеспечение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Общий объем бюджетных ассигнований на финансовое обеспечение реализации подпрограммы составляет 56310,493 тыс. рублей, из них 48583,893 тыс. рублей - за счет бюджетных ассигнований областного бюджета Ульяновской области и 7726,6 тыс. рублей - за счет бюджетных ассигнований областного бюджета Ульяновской области, источником которых являются субсидии из федерального бюджета, в том числе по годам: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2015 год - 3340,0 тыс. рублей;</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2016 год - 1653,7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2017 год - 12560,2 тыс. рублей (из них 8422,0 тыс. рублей - за счет бюджетных ассигнований областного бюджета Ульяновской области, 4138,2 тыс. рублей - за счет бюджетных ассигнований областного бюджета Ульяновской области, источником которых являются </w:t>
      </w:r>
      <w:r w:rsidRPr="00361EA0">
        <w:rPr>
          <w:rFonts w:ascii="Arial" w:eastAsia="Times New Roman" w:hAnsi="Arial" w:cs="Arial"/>
          <w:color w:val="2D2D2D"/>
          <w:spacing w:val="2"/>
          <w:sz w:val="21"/>
          <w:szCs w:val="21"/>
          <w:lang w:eastAsia="ru-RU"/>
        </w:rPr>
        <w:lastRenderedPageBreak/>
        <w:t>субсидии из федерального бюджета);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2018 год - 13453,993 тыс. рублей (из них 11618,193 тыс. рублей - за счет бюджетных ассигнований областного бюджета Ульяновской области, 1835,8 тыс. рублей - за счет бюджетных ассигнований областного бюджета Ульяновской области, источником которых являются субсидии из федерального бюджета);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2019 год - 13302,6 тыс. рублей (из них 11550,0 тыс. рублей - за счет бюджетных ассигнований областного бюджета Ульяновской области, 1752,6 тыс. рублей - за счет бюджетных ассигнований областного бюджета Ульяновской области, источником которых являются субсидии из федерального бюджета);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2020 год - 6000,0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2021 год - 6000,0 тыс. рублей.</w:t>
      </w:r>
      <w:r w:rsidRPr="00361EA0">
        <w:rPr>
          <w:rFonts w:ascii="Arial" w:eastAsia="Times New Roman" w:hAnsi="Arial" w:cs="Arial"/>
          <w:color w:val="2D2D2D"/>
          <w:spacing w:val="2"/>
          <w:sz w:val="21"/>
          <w:szCs w:val="21"/>
          <w:lang w:eastAsia="ru-RU"/>
        </w:rPr>
        <w:br/>
      </w:r>
      <w:proofErr w:type="gramEnd"/>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6. Ожидаемый эффект от реализации мероприятий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Реализация подпрограммы приведет к достижению следующих конечных результатов к концу 2021 года:</w:t>
      </w:r>
      <w:r w:rsidRPr="00361EA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85"/>
        <w:gridCol w:w="2474"/>
        <w:gridCol w:w="1964"/>
        <w:gridCol w:w="629"/>
        <w:gridCol w:w="629"/>
        <w:gridCol w:w="629"/>
        <w:gridCol w:w="629"/>
        <w:gridCol w:w="629"/>
        <w:gridCol w:w="659"/>
        <w:gridCol w:w="629"/>
      </w:tblGrid>
      <w:tr w:rsidR="00361EA0" w:rsidRPr="00361EA0" w:rsidTr="00361EA0">
        <w:trPr>
          <w:trHeight w:val="15"/>
        </w:trPr>
        <w:tc>
          <w:tcPr>
            <w:tcW w:w="554" w:type="dxa"/>
            <w:hideMark/>
          </w:tcPr>
          <w:p w:rsidR="00361EA0" w:rsidRPr="00361EA0" w:rsidRDefault="00361EA0" w:rsidP="00361EA0">
            <w:pPr>
              <w:ind w:left="0" w:firstLine="0"/>
              <w:jc w:val="left"/>
              <w:rPr>
                <w:rFonts w:eastAsia="Times New Roman" w:cs="Times New Roman"/>
                <w:sz w:val="2"/>
                <w:szCs w:val="24"/>
                <w:lang w:eastAsia="ru-RU"/>
              </w:rPr>
            </w:pPr>
          </w:p>
        </w:tc>
        <w:tc>
          <w:tcPr>
            <w:tcW w:w="3511" w:type="dxa"/>
            <w:hideMark/>
          </w:tcPr>
          <w:p w:rsidR="00361EA0" w:rsidRPr="00361EA0" w:rsidRDefault="00361EA0" w:rsidP="00361EA0">
            <w:pPr>
              <w:ind w:left="0" w:firstLine="0"/>
              <w:jc w:val="left"/>
              <w:rPr>
                <w:rFonts w:eastAsia="Times New Roman" w:cs="Times New Roman"/>
                <w:sz w:val="2"/>
                <w:szCs w:val="24"/>
                <w:lang w:eastAsia="ru-RU"/>
              </w:rPr>
            </w:pPr>
          </w:p>
        </w:tc>
        <w:tc>
          <w:tcPr>
            <w:tcW w:w="2402"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924"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Характеристика ожидаемого эффекта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Базовое значение показателя, характеризующего эффект, в 2013 году</w:t>
            </w:r>
          </w:p>
        </w:tc>
        <w:tc>
          <w:tcPr>
            <w:tcW w:w="5359" w:type="dxa"/>
            <w:gridSpan w:val="7"/>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Прогнозное значение показателя, характеризующего эффект</w:t>
            </w: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 год</w:t>
            </w: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Повышение уровня информированности жителей Ульяновской области о целях и задачах реализации государственной национальной политики (опубликование в СМИ информационных материалов (в том числе репортажей) о событиях, памятных датах, мероприятиях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направленности), единиц</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85</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87</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88</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89</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w:t>
            </w: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Увеличение количества организаций, получивших в рамках </w:t>
            </w:r>
            <w:r w:rsidRPr="00361EA0">
              <w:rPr>
                <w:rFonts w:eastAsia="Times New Roman" w:cs="Times New Roman"/>
                <w:color w:val="2D2D2D"/>
                <w:sz w:val="21"/>
                <w:szCs w:val="21"/>
                <w:lang w:eastAsia="ru-RU"/>
              </w:rPr>
              <w:lastRenderedPageBreak/>
              <w:t>реализации государственной программы государственную финансовую поддержку, единиц</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r>
      <w:tr w:rsidR="00361EA0" w:rsidRPr="00361EA0" w:rsidTr="00361EA0">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в Ульяновской области, процентов</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54,0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56,0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56,5</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57,0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72,0</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 xml:space="preserve">Также к 2021 году планируется создание и обеспечение </w:t>
      </w:r>
      <w:proofErr w:type="gramStart"/>
      <w:r w:rsidRPr="00361EA0">
        <w:rPr>
          <w:rFonts w:ascii="Arial" w:eastAsia="Times New Roman" w:hAnsi="Arial" w:cs="Arial"/>
          <w:color w:val="2D2D2D"/>
          <w:spacing w:val="2"/>
          <w:sz w:val="21"/>
          <w:szCs w:val="21"/>
          <w:lang w:eastAsia="ru-RU"/>
        </w:rPr>
        <w:t>функционирования системы мониторинга состояния межнациональных отношений</w:t>
      </w:r>
      <w:proofErr w:type="gramEnd"/>
      <w:r w:rsidRPr="00361EA0">
        <w:rPr>
          <w:rFonts w:ascii="Arial" w:eastAsia="Times New Roman" w:hAnsi="Arial" w:cs="Arial"/>
          <w:color w:val="2D2D2D"/>
          <w:spacing w:val="2"/>
          <w:sz w:val="21"/>
          <w:szCs w:val="21"/>
          <w:lang w:eastAsia="ru-RU"/>
        </w:rPr>
        <w:t xml:space="preserve"> и раннего предупреждения межнациональных конфликтов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Методика сбора исходной информации и расчета целевых индикаторов, ожидаемого эффекта подпрограммы представлена в приложении N 2 к государственной программе.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Абзац утратил силу. - </w:t>
      </w:r>
      <w:hyperlink r:id="rId39"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17.05.2018 N 12/201-П</w:t>
        </w:r>
      </w:hyperlink>
      <w:r w:rsidRPr="00361EA0">
        <w:rPr>
          <w:rFonts w:ascii="Arial" w:eastAsia="Times New Roman" w:hAnsi="Arial" w:cs="Arial"/>
          <w:color w:val="2D2D2D"/>
          <w:spacing w:val="2"/>
          <w:sz w:val="21"/>
          <w:szCs w:val="21"/>
          <w:lang w:eastAsia="ru-RU"/>
        </w:rPr>
        <w:t>.</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7. Организация управления подпрограммой</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 xml:space="preserve">Общее управление и </w:t>
      </w:r>
      <w:proofErr w:type="gramStart"/>
      <w:r w:rsidRPr="00361EA0">
        <w:rPr>
          <w:rFonts w:ascii="Arial" w:eastAsia="Times New Roman" w:hAnsi="Arial" w:cs="Arial"/>
          <w:color w:val="2D2D2D"/>
          <w:spacing w:val="2"/>
          <w:sz w:val="21"/>
          <w:szCs w:val="21"/>
          <w:lang w:eastAsia="ru-RU"/>
        </w:rPr>
        <w:t>контроль за</w:t>
      </w:r>
      <w:proofErr w:type="gramEnd"/>
      <w:r w:rsidRPr="00361EA0">
        <w:rPr>
          <w:rFonts w:ascii="Arial" w:eastAsia="Times New Roman" w:hAnsi="Arial" w:cs="Arial"/>
          <w:color w:val="2D2D2D"/>
          <w:spacing w:val="2"/>
          <w:sz w:val="21"/>
          <w:szCs w:val="21"/>
          <w:lang w:eastAsia="ru-RU"/>
        </w:rPr>
        <w:t xml:space="preserve"> реализацией мероприятий подпрограммы осуществляет Правительство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Государственный заказчик подпрограммы ежегодно уточняет перечень мероприятий подпрограммы и объемы бюджетных ассигнований на финансовое обеспечение их реализации.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Государственный заказчик подпрограммы несет ответственность за своевременное выполнение мероприятий подпрограммы, исполнителями которых являются исполнительные органы государственной власти Ульяновской области, и эффективное, результативное и целевое использование бюджетных ассигнований на финансовое обеспечение реализации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Отчетность о ходе реализации подпрограммы и оценке эффективности подпрограммы представляется в Министерство экономического развития Ульяновской области в общей </w:t>
      </w:r>
      <w:r w:rsidRPr="00361EA0">
        <w:rPr>
          <w:rFonts w:ascii="Arial" w:eastAsia="Times New Roman" w:hAnsi="Arial" w:cs="Arial"/>
          <w:color w:val="2D2D2D"/>
          <w:spacing w:val="2"/>
          <w:sz w:val="21"/>
          <w:szCs w:val="21"/>
          <w:lang w:eastAsia="ru-RU"/>
        </w:rPr>
        <w:lastRenderedPageBreak/>
        <w:t>отчетности о ходе реализации государственной программы и оценке эффективности государственной программы в целом.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Для достижения целей и задач подпрограммы планируется предоставление субсидий СО НКО и субъектам предпринимательской деятельности на реализацию проектов, направленных на гармонизацию </w:t>
      </w:r>
      <w:proofErr w:type="spellStart"/>
      <w:r w:rsidRPr="00361EA0">
        <w:rPr>
          <w:rFonts w:ascii="Arial" w:eastAsia="Times New Roman" w:hAnsi="Arial" w:cs="Arial"/>
          <w:color w:val="2D2D2D"/>
          <w:spacing w:val="2"/>
          <w:sz w:val="21"/>
          <w:szCs w:val="21"/>
          <w:lang w:eastAsia="ru-RU"/>
        </w:rPr>
        <w:t>этноконфессиональных</w:t>
      </w:r>
      <w:proofErr w:type="spellEnd"/>
      <w:r w:rsidRPr="00361EA0">
        <w:rPr>
          <w:rFonts w:ascii="Arial" w:eastAsia="Times New Roman" w:hAnsi="Arial" w:cs="Arial"/>
          <w:color w:val="2D2D2D"/>
          <w:spacing w:val="2"/>
          <w:sz w:val="21"/>
          <w:szCs w:val="21"/>
          <w:lang w:eastAsia="ru-RU"/>
        </w:rPr>
        <w:t xml:space="preserve"> отношений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В рамках реализации подпрограммы предусмотрено предоставление субсидий СО НКО, которое будет проводиться по результатам конкурсного отбора в порядке, утвержденном Правительством Ульяновской области, на реализацию программ (проектов) СО НКО (далее - конкурсный отбор) по следующим приоритетным направлениям: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упрочение общероссийского гражданского самосознания и духовной общности многонационального народа России (российской нации), проживающего в Ульяновской области;</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сохранение и развитие этнокультурного многообразия народов России, проживающих 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гармонизация национальных и межнациональных (межэтнических) отношений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обеспечение равенства прав и свобод человека и гражданина независимо от расы, национальности, языка, отношения к религии и других обстоятельств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организация социальной и культурной адаптации и интеграции мигрантов на территории Ульяновской области.</w:t>
      </w:r>
      <w:r w:rsidRPr="00361EA0">
        <w:rPr>
          <w:rFonts w:ascii="Arial" w:eastAsia="Times New Roman" w:hAnsi="Arial" w:cs="Arial"/>
          <w:color w:val="2D2D2D"/>
          <w:spacing w:val="2"/>
          <w:sz w:val="21"/>
          <w:szCs w:val="21"/>
          <w:lang w:eastAsia="ru-RU"/>
        </w:rPr>
        <w:br/>
      </w:r>
      <w:proofErr w:type="gramEnd"/>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Кроме того, в рамках реализации подпрограммы предусмотрено предоставление СО НКО субсидий в целях финансового обеспечения реализации проектов в сфере духовно-просветительской деятельности. Предоставление субсидий будет осуществляться по результатам конкурса, проводимого в порядке, утвержденном Правительством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Абзац утратил силу. - </w:t>
      </w:r>
      <w:hyperlink r:id="rId40"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02.08.2018 N 18/350-П</w:t>
        </w:r>
      </w:hyperlink>
      <w:r w:rsidRPr="00361EA0">
        <w:rPr>
          <w:rFonts w:ascii="Arial" w:eastAsia="Times New Roman" w:hAnsi="Arial" w:cs="Arial"/>
          <w:color w:val="2D2D2D"/>
          <w:spacing w:val="2"/>
          <w:sz w:val="21"/>
          <w:szCs w:val="21"/>
          <w:lang w:eastAsia="ru-RU"/>
        </w:rPr>
        <w:t>.</w:t>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Подпрограмма "Развитие информационного пространства на территории Ульяновской области" на 2015 - 2021 годы</w:t>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Паспорт подпрограммы</w:t>
      </w:r>
    </w:p>
    <w:tbl>
      <w:tblPr>
        <w:tblW w:w="0" w:type="auto"/>
        <w:tblCellMar>
          <w:left w:w="0" w:type="dxa"/>
          <w:right w:w="0" w:type="dxa"/>
        </w:tblCellMar>
        <w:tblLook w:val="04A0" w:firstRow="1" w:lastRow="0" w:firstColumn="1" w:lastColumn="0" w:noHBand="0" w:noVBand="1"/>
      </w:tblPr>
      <w:tblGrid>
        <w:gridCol w:w="2668"/>
        <w:gridCol w:w="343"/>
        <w:gridCol w:w="6345"/>
      </w:tblGrid>
      <w:tr w:rsidR="00361EA0" w:rsidRPr="00361EA0" w:rsidTr="00361EA0">
        <w:trPr>
          <w:trHeight w:val="15"/>
        </w:trPr>
        <w:tc>
          <w:tcPr>
            <w:tcW w:w="2957" w:type="dxa"/>
            <w:hideMark/>
          </w:tcPr>
          <w:p w:rsidR="00361EA0" w:rsidRPr="00361EA0" w:rsidRDefault="00361EA0" w:rsidP="00361EA0">
            <w:pPr>
              <w:ind w:left="0" w:firstLine="0"/>
              <w:jc w:val="left"/>
              <w:rPr>
                <w:rFonts w:eastAsia="Times New Roman" w:cs="Times New Roman"/>
                <w:sz w:val="2"/>
                <w:szCs w:val="24"/>
                <w:lang w:eastAsia="ru-RU"/>
              </w:rPr>
            </w:pPr>
          </w:p>
        </w:tc>
        <w:tc>
          <w:tcPr>
            <w:tcW w:w="370" w:type="dxa"/>
            <w:hideMark/>
          </w:tcPr>
          <w:p w:rsidR="00361EA0" w:rsidRPr="00361EA0" w:rsidRDefault="00361EA0" w:rsidP="00361EA0">
            <w:pPr>
              <w:ind w:left="0" w:firstLine="0"/>
              <w:jc w:val="left"/>
              <w:rPr>
                <w:rFonts w:eastAsia="Times New Roman" w:cs="Times New Roman"/>
                <w:sz w:val="2"/>
                <w:szCs w:val="24"/>
                <w:lang w:eastAsia="ru-RU"/>
              </w:rPr>
            </w:pPr>
          </w:p>
        </w:tc>
        <w:tc>
          <w:tcPr>
            <w:tcW w:w="7762"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"Развитие информационного пространства на территории Ульяновской области" на 2015 - 2021 годы (далее - подпрограмма).</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Государственный заказчик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Проекты, реализуемые в </w:t>
            </w:r>
            <w:r w:rsidRPr="00361EA0">
              <w:rPr>
                <w:rFonts w:eastAsia="Times New Roman" w:cs="Times New Roman"/>
                <w:color w:val="2D2D2D"/>
                <w:sz w:val="21"/>
                <w:szCs w:val="21"/>
                <w:lang w:eastAsia="ru-RU"/>
              </w:rPr>
              <w:lastRenderedPageBreak/>
              <w:t>составе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не предусмотрены.</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Цели и 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права населения на получение и распространение информации на территории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содействие развитию профессионального мастерства журналистов, осуществляющих деятельность на территории Ульяновской области, и повышению уровня корпоративной культуры в сфере журналистики.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Целевые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публикаций, размещенных сетевыми изданиями, учредителями которых являются областные автономные учреждения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размещенных записей, часовых радиопрограмм, новостных радиопрограмм вещателями, функции и полномочия учредителя которых осуществляет Правительство Ульяновской области;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абзац утратил силу. - Постановление Правительства Ульяновской области от 14.11.2016 N 26/538-П;</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в сфере информационной политики;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выпущенных печатных изданий средств массовой информации.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Сроки и этапы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реализуется в течение шести лет, с 2015 года по 2021 год, в один этап.</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Ресурсное обеспечение подпрограммы с разбивкой по этапам и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общий объем бюджетных ассигнований областного бюджета Ульяновской области на финансовое обеспечение реализации подпрограммы составляет 1142993,9169 тыс. рублей, в том числе по годам:</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год - 171742,0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 - 172828,1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 - 202027,8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 - 211468,1169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 - 145909,3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 - 119509,30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 год - 119509,30 тыс. рублей.</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Ресурсное обеспечение проектов с разбивкой по этапам и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не предусмотрено.</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Ожидаемый эффект от </w:t>
            </w:r>
            <w:r w:rsidRPr="00361EA0">
              <w:rPr>
                <w:rFonts w:eastAsia="Times New Roman" w:cs="Times New Roman"/>
                <w:color w:val="2D2D2D"/>
                <w:sz w:val="21"/>
                <w:szCs w:val="21"/>
                <w:lang w:eastAsia="ru-RU"/>
              </w:rPr>
              <w:lastRenderedPageBreak/>
              <w:t>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w:t>
            </w: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увеличение охвата населения Ульяновской области информацией, </w:t>
            </w:r>
            <w:r w:rsidRPr="00361EA0">
              <w:rPr>
                <w:rFonts w:eastAsia="Times New Roman" w:cs="Times New Roman"/>
                <w:color w:val="2D2D2D"/>
                <w:sz w:val="21"/>
                <w:szCs w:val="21"/>
                <w:lang w:eastAsia="ru-RU"/>
              </w:rPr>
              <w:lastRenderedPageBreak/>
              <w:t>распространяемой периодическими печатными изданиями, редакции (издатели или распространители) которых являются получателями мер государственной поддержки;</w:t>
            </w:r>
          </w:p>
        </w:tc>
      </w:tr>
      <w:tr w:rsidR="00361EA0" w:rsidRPr="00361EA0" w:rsidTr="00361EA0">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76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left"/>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охвата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p>
        </w:tc>
      </w:tr>
    </w:tbl>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1. Введение. Характеристика проблем, на решение которых направлена подпрограмма</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Подпрограмма разработана в соответствии со Стратегией социально-экономического развития Ульяновской области на период до 2030 года в целях обеспечения открытости информации о деятельности исполнительных органов государственной власти Ульяновской области и расширения возможности доступа к ней организаций, граждан и институтов гражданского общества.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Стремительное развитие науки и техники, в частности информационно-телекоммуникационной сети "Интернет", за последние два десятилетия приводит к постепенному уменьшению читательской аудитории периодических печатных изданий. Падению тиражей также способствуют естественная убыль населения, проживающего в сельской местности, рост подписных цен на периодические печатные издания в связи с удорожанием почтовых и полиграфических услуг. </w:t>
      </w:r>
      <w:proofErr w:type="gramStart"/>
      <w:r w:rsidRPr="00361EA0">
        <w:rPr>
          <w:rFonts w:ascii="Arial" w:eastAsia="Times New Roman" w:hAnsi="Arial" w:cs="Arial"/>
          <w:color w:val="2D2D2D"/>
          <w:spacing w:val="2"/>
          <w:sz w:val="21"/>
          <w:szCs w:val="21"/>
          <w:lang w:eastAsia="ru-RU"/>
        </w:rPr>
        <w:t>Однако на территории Ульяновской области в ближайшие годы традиционные периодические печатные издания по-прежнему будут востребованы, особенно в сельской местности среди населения среднего и пожилого возраста, у которых нет доступа к информационно-телекоммуникационной сети "Интернет", нет навыков, а главное, нет привычки пользоваться ею и нет доверия к ней.</w:t>
      </w:r>
      <w:proofErr w:type="gramEnd"/>
      <w:r w:rsidRPr="00361EA0">
        <w:rPr>
          <w:rFonts w:ascii="Arial" w:eastAsia="Times New Roman" w:hAnsi="Arial" w:cs="Arial"/>
          <w:color w:val="2D2D2D"/>
          <w:spacing w:val="2"/>
          <w:sz w:val="21"/>
          <w:szCs w:val="21"/>
          <w:lang w:eastAsia="ru-RU"/>
        </w:rPr>
        <w:t xml:space="preserve"> А ведь именно эти слои населения являются наиболее социально активными, и утрачивать связь с ним политически нецелесообразно и недальновидно.</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В это же время для всех юридических лиц, осуществляющих выпуск периодических печатных изданий, распространяемых на территориях муниципальных районов Ульяновской области, характерна проблема нехватки собственных сре</w:t>
      </w:r>
      <w:proofErr w:type="gramStart"/>
      <w:r w:rsidRPr="00361EA0">
        <w:rPr>
          <w:rFonts w:ascii="Arial" w:eastAsia="Times New Roman" w:hAnsi="Arial" w:cs="Arial"/>
          <w:color w:val="2D2D2D"/>
          <w:spacing w:val="2"/>
          <w:sz w:val="21"/>
          <w:szCs w:val="21"/>
          <w:lang w:eastAsia="ru-RU"/>
        </w:rPr>
        <w:t>дств дл</w:t>
      </w:r>
      <w:proofErr w:type="gramEnd"/>
      <w:r w:rsidRPr="00361EA0">
        <w:rPr>
          <w:rFonts w:ascii="Arial" w:eastAsia="Times New Roman" w:hAnsi="Arial" w:cs="Arial"/>
          <w:color w:val="2D2D2D"/>
          <w:spacing w:val="2"/>
          <w:sz w:val="21"/>
          <w:szCs w:val="21"/>
          <w:lang w:eastAsia="ru-RU"/>
        </w:rPr>
        <w:t>я развития, приобретения новой компьютерной техники, замены устаревшего автомобильного транспорта, что диктует осуществление в ближайшие годы коренной модернизации их материально-технической базы. Кроме того, юридические лица, осуществляющие выпуск СМИ, распространяемых как на территории Ульяновской области, так и на территории муниципальных районов Ульяновской области, испытывают трудности с распространением своей продукции, которые вызваны высокой стоимостью доставки организациями федеральной почтовой связи, сокращением сети газетных киосков. В целях сохранения аудитории СМИ в ближайшие годы предстоит активно внедрять электронные версии, использовать мультимедийные форматы доставки информации к потребителю либо компенсировать часть затрат на доставку Федеральным государственным унитарным предприятием "Почта России", сохраняя таким образом невысокую подписную цену на печатные издания.</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За последние 10 лет произошли принципиальные изменения в сфере производства и распространения массовой информации. В первую очередь, эти изменения коснулись телеканалов. </w:t>
      </w:r>
      <w:proofErr w:type="gramStart"/>
      <w:r w:rsidRPr="00361EA0">
        <w:rPr>
          <w:rFonts w:ascii="Arial" w:eastAsia="Times New Roman" w:hAnsi="Arial" w:cs="Arial"/>
          <w:color w:val="2D2D2D"/>
          <w:spacing w:val="2"/>
          <w:sz w:val="21"/>
          <w:szCs w:val="21"/>
          <w:lang w:eastAsia="ru-RU"/>
        </w:rPr>
        <w:t xml:space="preserve">В основном это связано с переходом от аналоговых методов обработки </w:t>
      </w:r>
      <w:r w:rsidRPr="00361EA0">
        <w:rPr>
          <w:rFonts w:ascii="Arial" w:eastAsia="Times New Roman" w:hAnsi="Arial" w:cs="Arial"/>
          <w:color w:val="2D2D2D"/>
          <w:spacing w:val="2"/>
          <w:sz w:val="21"/>
          <w:szCs w:val="21"/>
          <w:lang w:eastAsia="ru-RU"/>
        </w:rPr>
        <w:lastRenderedPageBreak/>
        <w:t>сигнала к цифровым, разработкой систем сжатия, кодирования и мультиплексирования цифровых потоков, возникновением мультимедийных средств, интерактивных услуг, развитием информационно-телекоммуникационной сети "Интернет" и мобильной связи.</w:t>
      </w:r>
      <w:proofErr w:type="gramEnd"/>
      <w:r w:rsidRPr="00361EA0">
        <w:rPr>
          <w:rFonts w:ascii="Arial" w:eastAsia="Times New Roman" w:hAnsi="Arial" w:cs="Arial"/>
          <w:color w:val="2D2D2D"/>
          <w:spacing w:val="2"/>
          <w:sz w:val="21"/>
          <w:szCs w:val="21"/>
          <w:lang w:eastAsia="ru-RU"/>
        </w:rPr>
        <w:t xml:space="preserve"> Основной целью развития телерадиовещания до 2015 года является обеспечение населения многоканальным вещанием с гарантированным предоставлением обязательных общедоступных телеканалов и радиоканалов заданного качества, что позволит государству реализовать функции по обеспечению права граждан на получение информации.</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 xml:space="preserve">В этой связи существенной проблемой является отсутствие качественного вещания телеканалов и радиоканалов на территории Ульяновской области. Данную проблему необходимо решить в ближайшие 2 - 3 года посредством внедрения технологической инновации: заменить устаревшую аналоговую радиорелейную передачу сигнала "Ульяновск - районы области" на передачу цифрового сигнала по информационно-телекоммуникационной сети "Интернет" с организацией управления районными студиями в режиме удаленного доступа, а также решением вопросов по помещениям, материально-техническому обеспечению и персоналу. </w:t>
      </w:r>
      <w:proofErr w:type="gramStart"/>
      <w:r w:rsidRPr="00361EA0">
        <w:rPr>
          <w:rFonts w:ascii="Arial" w:eastAsia="Times New Roman" w:hAnsi="Arial" w:cs="Arial"/>
          <w:color w:val="2D2D2D"/>
          <w:spacing w:val="2"/>
          <w:sz w:val="21"/>
          <w:szCs w:val="21"/>
          <w:lang w:eastAsia="ru-RU"/>
        </w:rPr>
        <w:t>Внедрение инновации вызвано необходимостью совершенствования технологических процессов, тенденцией к автоматизации производства, тем самым - сокращением издержек, использованию программных решений c целью обеспечения полной управляемости сети вещания с региональным контентом, минимизации влияния человеческого фактора на производственный процесс, что все вместе позволит обеспечить оперативный доступ потребителей к информации о жизни региона, общественно значимых событиях и мероприятиях, организовать обратную связь с органами власти в</w:t>
      </w:r>
      <w:proofErr w:type="gramEnd"/>
      <w:r w:rsidRPr="00361EA0">
        <w:rPr>
          <w:rFonts w:ascii="Arial" w:eastAsia="Times New Roman" w:hAnsi="Arial" w:cs="Arial"/>
          <w:color w:val="2D2D2D"/>
          <w:spacing w:val="2"/>
          <w:sz w:val="21"/>
          <w:szCs w:val="21"/>
          <w:lang w:eastAsia="ru-RU"/>
        </w:rPr>
        <w:t xml:space="preserve"> </w:t>
      </w:r>
      <w:proofErr w:type="gramStart"/>
      <w:r w:rsidRPr="00361EA0">
        <w:rPr>
          <w:rFonts w:ascii="Arial" w:eastAsia="Times New Roman" w:hAnsi="Arial" w:cs="Arial"/>
          <w:color w:val="2D2D2D"/>
          <w:spacing w:val="2"/>
          <w:sz w:val="21"/>
          <w:szCs w:val="21"/>
          <w:lang w:eastAsia="ru-RU"/>
        </w:rPr>
        <w:t>условиях</w:t>
      </w:r>
      <w:proofErr w:type="gramEnd"/>
      <w:r w:rsidRPr="00361EA0">
        <w:rPr>
          <w:rFonts w:ascii="Arial" w:eastAsia="Times New Roman" w:hAnsi="Arial" w:cs="Arial"/>
          <w:color w:val="2D2D2D"/>
          <w:spacing w:val="2"/>
          <w:sz w:val="21"/>
          <w:szCs w:val="21"/>
          <w:lang w:eastAsia="ru-RU"/>
        </w:rPr>
        <w:t xml:space="preserve"> относительного информационного вакуума, в котором находятся многие жители районов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Потребители информации на территории Ульяновской области часто жалуются, что в эфире больше нет местных детских, познавательных, краеведческих программ. И реалии нашего времени также настоятельно требуют вернуть в эфир передачи образовательной, общественно значимой тематики, увеличить количество передач на языках народов Российской Федерации, вернуть передачи, посвященные культуре, истории родного края и России, русской литературе. Этот культурный и образовательный пробел могло бы восполнить вновь создаваемое областное телевидение.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В ближайшие годы для региональной журналистики в полный ро</w:t>
      </w:r>
      <w:proofErr w:type="gramStart"/>
      <w:r w:rsidRPr="00361EA0">
        <w:rPr>
          <w:rFonts w:ascii="Arial" w:eastAsia="Times New Roman" w:hAnsi="Arial" w:cs="Arial"/>
          <w:color w:val="2D2D2D"/>
          <w:spacing w:val="2"/>
          <w:sz w:val="21"/>
          <w:szCs w:val="21"/>
          <w:lang w:eastAsia="ru-RU"/>
        </w:rPr>
        <w:t>ст вст</w:t>
      </w:r>
      <w:proofErr w:type="gramEnd"/>
      <w:r w:rsidRPr="00361EA0">
        <w:rPr>
          <w:rFonts w:ascii="Arial" w:eastAsia="Times New Roman" w:hAnsi="Arial" w:cs="Arial"/>
          <w:color w:val="2D2D2D"/>
          <w:spacing w:val="2"/>
          <w:sz w:val="21"/>
          <w:szCs w:val="21"/>
          <w:lang w:eastAsia="ru-RU"/>
        </w:rPr>
        <w:t xml:space="preserve">анет проблема дефицита профессиональных кадров, в первую очередь главных редакторов. Это в большей степени касается периодических печатных изданий, распространяемых на территории муниципальных районов Ульяновской области, соучредителем которых является Правительство Ульяновской области, где более 45 процентов главных редакторов уже перешагнули пенсионный возраст или находятся рядом с ним. </w:t>
      </w:r>
      <w:proofErr w:type="gramStart"/>
      <w:r w:rsidRPr="00361EA0">
        <w:rPr>
          <w:rFonts w:ascii="Arial" w:eastAsia="Times New Roman" w:hAnsi="Arial" w:cs="Arial"/>
          <w:color w:val="2D2D2D"/>
          <w:spacing w:val="2"/>
          <w:sz w:val="21"/>
          <w:szCs w:val="21"/>
          <w:lang w:eastAsia="ru-RU"/>
        </w:rPr>
        <w:t>В ближайшие годы необходима разработка эффективной системы формирования кадрового резерва руководителей редакций периодических печатных и сетевых изданий, а также теле- и радиоканалов, проведение активной работы по организации дополнительного профессионального образования журналистов.</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Необходимо повышать и уровень позиционирования Ульяновской области как динамично развивающегося региона в СМИ. При этом необходимо учитывать как объективную </w:t>
      </w:r>
      <w:r w:rsidRPr="00361EA0">
        <w:rPr>
          <w:rFonts w:ascii="Arial" w:eastAsia="Times New Roman" w:hAnsi="Arial" w:cs="Arial"/>
          <w:color w:val="2D2D2D"/>
          <w:spacing w:val="2"/>
          <w:sz w:val="21"/>
          <w:szCs w:val="21"/>
          <w:lang w:eastAsia="ru-RU"/>
        </w:rPr>
        <w:lastRenderedPageBreak/>
        <w:t>реальность доминирующую коммерциализацию сферы социально-информационных услуг.</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Улучшение качества информации будет способствовать усилению интереса и повышению доверия читателей к деятельности органов государственной власти Ульяновской области, к СМИ, что может привести к расширению аудитории СМИ, а значит - к расширению информационных возможностей СМИ нашего региона. Реализация всего комплекса предложенных настоящей подпрограммой мероприятий позволит не только создать СМИ нового образца формата "2020", но и вывести его в реальные лидеры регионального информационного и рекламного рынков.</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2. Цели, задачи и целевые индикаторы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Цель и задачи подпрограммы соответствуют целям государственной политики в области СМИ.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Цель подпрограммы: обеспечение права населения на получение и распространение информации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Достижение намеченной цели планируется посредством решения следующих задач:</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содействие развитию профессионального мастерства журналистов, осуществляющих деятельность на территории Ульяновской области, и повышению уровня корпоративной культуры в сфере журналистики.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Для оценки эффективности реализации подпрограммы в соответствии с приоритетными направлениями ее реализации применяются целевые индикаторы. Целевые индикаторы изложены в приложении N 1 к государственной программе.</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3. Сроки и этапы реализации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Реализация подпрограммы будет осуществляться в 2015 - 2021 годах. Разделение подпрограммы на этапы не предусматривается.</w:t>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4. Система мероприятий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Достижение целей и задач подпрограммы обеспечивается выполнением мероприятий по всем ее направлениям.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Решение задачи развития СМИ на территории Ульяновской области осуществляется посредством реализации следующих направлений: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поддержка и развитие юридических лиц, осуществляющих производство и распространение теле- и радиопрограмм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создание социально ориентированного телеканала;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lastRenderedPageBreak/>
        <w:t>поддержка и развитие юридических лиц, в том числе действующих в форме областных автономных учреждений, осуществляющих производство и выпуск периодических печатных изданий;</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организация и проведение мероприятий в сфере информационной политики.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Отбор мероприятий для включения в подпрограмму осуществляется исходя из их соответствия направлениям, позволяющим наиболее эффективно решать задачи подпрограммы, их общественной, социально-экономической и культурной значимости.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Система мероприятий подпрограммы, источники и объемы финансового обеспечения их реализации приводятся в приложении N 3, 3.1 - 3.5 к государственной программе.</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5. Ресурсное обеспечение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proofErr w:type="gramStart"/>
      <w:r w:rsidRPr="00361EA0">
        <w:rPr>
          <w:rFonts w:ascii="Arial" w:eastAsia="Times New Roman" w:hAnsi="Arial" w:cs="Arial"/>
          <w:color w:val="2D2D2D"/>
          <w:spacing w:val="2"/>
          <w:sz w:val="21"/>
          <w:szCs w:val="21"/>
          <w:lang w:eastAsia="ru-RU"/>
        </w:rPr>
        <w:t>Общий объем бюджетных ассигнований областного бюджета Ульяновской области на финансовое обеспечение реализации подпрограммы составляет 1142993,9169 тыс. рублей, в том числе по годам:</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2015 год - 171742,00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2016 год - 172828,1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2017 год - 202027,8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2018 год - 211468,1169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2019 год - 145909,3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2020 год - 119509,30 тыс. рублей;</w:t>
      </w:r>
      <w:proofErr w:type="gramEnd"/>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2021 год - 119509,30 тыс. рублей.</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Объем бюджетных ассигнований областного бюджета Ульяновской области на финансовое обеспечение подпрограммы утверждается законом Ульяновской области об областном бюджете Ульяновской области на соответствующий финансовый год и плановый период. Мероприятия и объемы финансового обеспечения реализации подпрограммы подлежат уточнению в соответствии с утверждаемыми характеристиками областного бюджета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Перечень мероприятий подпрограммы с указанием объемов бюджетных ассигнований областного бюджета Ульяновской области на финансовое обеспечение их реализации представлен в приложениях N 3, 3.1 - 3.5 к государственной программе.</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6. Ожидаемый эффект от реализации мероприятий подпрограммы</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proofErr w:type="gramStart"/>
      <w:r w:rsidRPr="00361EA0">
        <w:rPr>
          <w:rFonts w:ascii="Arial" w:eastAsia="Times New Roman" w:hAnsi="Arial" w:cs="Arial"/>
          <w:color w:val="2D2D2D"/>
          <w:spacing w:val="2"/>
          <w:sz w:val="21"/>
          <w:szCs w:val="21"/>
          <w:lang w:eastAsia="ru-RU"/>
        </w:rPr>
        <w:lastRenderedPageBreak/>
        <w:t>Мероприятия, реализуемые в рамках подпрограммы, направлены на обеспечение конституционного права граждан, проживающих на территории Ульяновской области, на получение и распространение информации, поддержание и развитие сферы информационной политики, оперативное и достоверное информирование жителей Ульяновской области о социально значимых событиях общественной, экономической и культурной жизни, происходящих на территории Ульяновской области, а также на увеличение количества социально значимых теле-, радиопередач и печатных материалов</w:t>
      </w:r>
      <w:proofErr w:type="gramEnd"/>
      <w:r w:rsidRPr="00361EA0">
        <w:rPr>
          <w:rFonts w:ascii="Arial" w:eastAsia="Times New Roman" w:hAnsi="Arial" w:cs="Arial"/>
          <w:color w:val="2D2D2D"/>
          <w:spacing w:val="2"/>
          <w:sz w:val="21"/>
          <w:szCs w:val="21"/>
          <w:lang w:eastAsia="ru-RU"/>
        </w:rPr>
        <w:t>, повышение уровня профессионального мастерства и корпоративной культуры журналистов, осуществляющих свою деятельность на территории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 итогам реализации подпрограммы ожидается увеличение охвата населения Ульяновской области информацией, распространяемой периодическими печатными изданиями, редакции (издатели и распространители) которых являются получателями мер государственной поддержки, увеличение охвата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По итогам реализации подпрограммы также ожидается обеспечение положительной динамики охвата населения Ульяновской области информационными сообщениями, публикуемыми в периодических печатных изданиях и иных средствах массовой информации.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Правительство Ульяновской области ежегодно проводит оценку эффективности реализации подпрограммы и обеспечивает мониторинг динамики результатов ее реализации за оцениваемый период с целью уточнения степени решения задач и выполнения мероприятий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Методика сбора исходной информации и расчета целевых индикаторов, ожидаемого эффекта подпрограммы представлена в приложении N 2 к государственной программе.</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Абзац утратил силу. - </w:t>
      </w:r>
      <w:hyperlink r:id="rId41"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17.05.2018 N 12/201-П</w:t>
        </w:r>
      </w:hyperlink>
      <w:r w:rsidRPr="00361EA0">
        <w:rPr>
          <w:rFonts w:ascii="Arial" w:eastAsia="Times New Roman" w:hAnsi="Arial" w:cs="Arial"/>
          <w:color w:val="2D2D2D"/>
          <w:spacing w:val="2"/>
          <w:sz w:val="21"/>
          <w:szCs w:val="21"/>
          <w:lang w:eastAsia="ru-RU"/>
        </w:rPr>
        <w:t>.</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Реализация подпрограммы приведет к достижению следующих конечных результатов к концу 2021 года:</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процентов </w:t>
      </w:r>
      <w:r w:rsidRPr="00361EA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3"/>
        <w:gridCol w:w="2782"/>
        <w:gridCol w:w="1943"/>
        <w:gridCol w:w="662"/>
        <w:gridCol w:w="662"/>
        <w:gridCol w:w="738"/>
        <w:gridCol w:w="662"/>
        <w:gridCol w:w="662"/>
        <w:gridCol w:w="662"/>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4066" w:type="dxa"/>
            <w:hideMark/>
          </w:tcPr>
          <w:p w:rsidR="00361EA0" w:rsidRPr="00361EA0" w:rsidRDefault="00361EA0" w:rsidP="00361EA0">
            <w:pPr>
              <w:ind w:left="0" w:firstLine="0"/>
              <w:jc w:val="left"/>
              <w:rPr>
                <w:rFonts w:eastAsia="Times New Roman" w:cs="Times New Roman"/>
                <w:sz w:val="2"/>
                <w:szCs w:val="24"/>
                <w:lang w:eastAsia="ru-RU"/>
              </w:rPr>
            </w:pPr>
          </w:p>
        </w:tc>
        <w:tc>
          <w:tcPr>
            <w:tcW w:w="2033"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924"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Характеристика ожидаемого эффекта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Базовое значение показателя, характеризующего эффект, в 2015 году</w:t>
            </w:r>
          </w:p>
        </w:tc>
        <w:tc>
          <w:tcPr>
            <w:tcW w:w="4620"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Прогнозное значение показателя, характеризующего эффект</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 год</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охвата населения Ульяновской области информацией, распространяемой периодическими печатными изданиями, редакции (издатели или распространители) которых являются получателями мер государственной поддержки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57</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56</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охвата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118</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160</w:t>
            </w:r>
          </w:p>
        </w:tc>
      </w:tr>
    </w:tbl>
    <w:p w:rsidR="00361EA0" w:rsidRPr="00361EA0" w:rsidRDefault="00361EA0" w:rsidP="00361EA0">
      <w:pPr>
        <w:shd w:val="clear" w:color="auto" w:fill="E9ECF1"/>
        <w:ind w:left="0" w:firstLine="0"/>
        <w:jc w:val="left"/>
        <w:textAlignment w:val="baseline"/>
        <w:outlineLvl w:val="4"/>
        <w:rPr>
          <w:rFonts w:ascii="Arial" w:eastAsia="Times New Roman" w:hAnsi="Arial" w:cs="Arial"/>
          <w:color w:val="242424"/>
          <w:spacing w:val="2"/>
          <w:sz w:val="20"/>
          <w:szCs w:val="20"/>
          <w:lang w:eastAsia="ru-RU"/>
        </w:rPr>
      </w:pPr>
      <w:r w:rsidRPr="00361EA0">
        <w:rPr>
          <w:rFonts w:ascii="Arial" w:eastAsia="Times New Roman" w:hAnsi="Arial" w:cs="Arial"/>
          <w:color w:val="242424"/>
          <w:spacing w:val="2"/>
          <w:sz w:val="20"/>
          <w:szCs w:val="20"/>
          <w:lang w:eastAsia="ru-RU"/>
        </w:rPr>
        <w:t>7. Организация управления подпрограммой</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Государственным заказчиком подпрограммы является Правительство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Общее управление и </w:t>
      </w:r>
      <w:proofErr w:type="gramStart"/>
      <w:r w:rsidRPr="00361EA0">
        <w:rPr>
          <w:rFonts w:ascii="Arial" w:eastAsia="Times New Roman" w:hAnsi="Arial" w:cs="Arial"/>
          <w:color w:val="2D2D2D"/>
          <w:spacing w:val="2"/>
          <w:sz w:val="21"/>
          <w:szCs w:val="21"/>
          <w:lang w:eastAsia="ru-RU"/>
        </w:rPr>
        <w:t>контроль за</w:t>
      </w:r>
      <w:proofErr w:type="gramEnd"/>
      <w:r w:rsidRPr="00361EA0">
        <w:rPr>
          <w:rFonts w:ascii="Arial" w:eastAsia="Times New Roman" w:hAnsi="Arial" w:cs="Arial"/>
          <w:color w:val="2D2D2D"/>
          <w:spacing w:val="2"/>
          <w:sz w:val="21"/>
          <w:szCs w:val="21"/>
          <w:lang w:eastAsia="ru-RU"/>
        </w:rPr>
        <w:t xml:space="preserve"> реализацией мероприятий подпрограммы осуществляет Правительство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Государственный заказчик подпрограммы ежегодно уточняет перечень мероприятий подпрограммы и объемы бюджетных ассигнований на финансовое обеспечение их реализации.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Государственный заказчик подпрограммы предоставляет субсидии в целях финансового обеспечения затрат, связанных с деятельностью в области СМИ, на поддержку юридических лиц, осуществляющих производство и выпуск СМИ, на условиях </w:t>
      </w:r>
      <w:proofErr w:type="spellStart"/>
      <w:r w:rsidRPr="00361EA0">
        <w:rPr>
          <w:rFonts w:ascii="Arial" w:eastAsia="Times New Roman" w:hAnsi="Arial" w:cs="Arial"/>
          <w:color w:val="2D2D2D"/>
          <w:spacing w:val="2"/>
          <w:sz w:val="21"/>
          <w:szCs w:val="21"/>
          <w:lang w:eastAsia="ru-RU"/>
        </w:rPr>
        <w:t>софинансирования</w:t>
      </w:r>
      <w:proofErr w:type="spellEnd"/>
      <w:r w:rsidRPr="00361EA0">
        <w:rPr>
          <w:rFonts w:ascii="Arial" w:eastAsia="Times New Roman" w:hAnsi="Arial" w:cs="Arial"/>
          <w:color w:val="2D2D2D"/>
          <w:spacing w:val="2"/>
          <w:sz w:val="21"/>
          <w:szCs w:val="21"/>
          <w:lang w:eastAsia="ru-RU"/>
        </w:rPr>
        <w:t xml:space="preserve"> в размере не менее 30 процентов по итогам конкурсного отбора проектов на заданные темы. </w:t>
      </w:r>
      <w:proofErr w:type="gramStart"/>
      <w:r w:rsidRPr="00361EA0">
        <w:rPr>
          <w:rFonts w:ascii="Arial" w:eastAsia="Times New Roman" w:hAnsi="Arial" w:cs="Arial"/>
          <w:color w:val="2D2D2D"/>
          <w:spacing w:val="2"/>
          <w:sz w:val="21"/>
          <w:szCs w:val="21"/>
          <w:lang w:eastAsia="ru-RU"/>
        </w:rPr>
        <w:t>Подпрограммой предусмотрено предоставление субсидий из областного бюджета Ульяновской области организациям, распространяющим определенные нормативным правовым актом Губернатора Ульяновской области региональные телеканалы и (или) региональные радиоканалы, в которых освещается деятельность политических партий, представленных в Законодательном Собрании Ульяновской области, в целях возмещения части затрат указанных организаций в связи с таким освещением.</w:t>
      </w:r>
      <w:proofErr w:type="gramEnd"/>
      <w:r w:rsidRPr="00361EA0">
        <w:rPr>
          <w:rFonts w:ascii="Arial" w:eastAsia="Times New Roman" w:hAnsi="Arial" w:cs="Arial"/>
          <w:color w:val="2D2D2D"/>
          <w:spacing w:val="2"/>
          <w:sz w:val="21"/>
          <w:szCs w:val="21"/>
          <w:lang w:eastAsia="ru-RU"/>
        </w:rPr>
        <w:t xml:space="preserve"> Порядок предоставления указанных субсидий устанавливается Правительством Ульяновской области.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 xml:space="preserve">Государственный заказчик подпрограммы несет ответственность за своевременное выполнение мероприятий подпрограммы, исполнителями которых являются </w:t>
      </w:r>
      <w:r w:rsidRPr="00361EA0">
        <w:rPr>
          <w:rFonts w:ascii="Arial" w:eastAsia="Times New Roman" w:hAnsi="Arial" w:cs="Arial"/>
          <w:color w:val="2D2D2D"/>
          <w:spacing w:val="2"/>
          <w:sz w:val="21"/>
          <w:szCs w:val="21"/>
          <w:lang w:eastAsia="ru-RU"/>
        </w:rPr>
        <w:lastRenderedPageBreak/>
        <w:t>исполнительные органы государственной власти Ульяновской области, и эффективное, результативное и целевое использование бюджетных ассигнований областного бюджета Ульяновской области на финансовое обеспечение реализации подпрограммы.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Отчетность о ходе реализации подпрограммы и оценке эффективности подпрограммы представляется в Министерство экономического развития Ульяновской области в общей отчетности о ходе реализации государственной программы и оценке эффективности государственной программы в целом. </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1. Перечень целевых индикаторов государственной программы Ульяновской области "Гражданское общество и государственная национальная политика в Ульяновской области" на 2014 - 2021 годы</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Приложение N 1</w:t>
      </w:r>
      <w:r w:rsidRPr="00361EA0">
        <w:rPr>
          <w:rFonts w:ascii="Arial" w:eastAsia="Times New Roman" w:hAnsi="Arial" w:cs="Arial"/>
          <w:color w:val="2D2D2D"/>
          <w:spacing w:val="2"/>
          <w:sz w:val="21"/>
          <w:szCs w:val="21"/>
          <w:lang w:eastAsia="ru-RU"/>
        </w:rPr>
        <w:br/>
        <w:t>к государственной программе</w:t>
      </w:r>
    </w:p>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49"/>
        <w:gridCol w:w="1808"/>
        <w:gridCol w:w="1057"/>
        <w:gridCol w:w="1143"/>
        <w:gridCol w:w="576"/>
        <w:gridCol w:w="576"/>
        <w:gridCol w:w="576"/>
        <w:gridCol w:w="576"/>
        <w:gridCol w:w="576"/>
        <w:gridCol w:w="673"/>
        <w:gridCol w:w="673"/>
        <w:gridCol w:w="673"/>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4435" w:type="dxa"/>
            <w:hideMark/>
          </w:tcPr>
          <w:p w:rsidR="00361EA0" w:rsidRPr="00361EA0" w:rsidRDefault="00361EA0" w:rsidP="00361EA0">
            <w:pPr>
              <w:ind w:left="0" w:firstLine="0"/>
              <w:jc w:val="left"/>
              <w:rPr>
                <w:rFonts w:eastAsia="Times New Roman" w:cs="Times New Roman"/>
                <w:sz w:val="2"/>
                <w:szCs w:val="24"/>
                <w:lang w:eastAsia="ru-RU"/>
              </w:rPr>
            </w:pPr>
          </w:p>
        </w:tc>
        <w:tc>
          <w:tcPr>
            <w:tcW w:w="1294" w:type="dxa"/>
            <w:hideMark/>
          </w:tcPr>
          <w:p w:rsidR="00361EA0" w:rsidRPr="00361EA0" w:rsidRDefault="00361EA0" w:rsidP="00361EA0">
            <w:pPr>
              <w:ind w:left="0" w:firstLine="0"/>
              <w:jc w:val="left"/>
              <w:rPr>
                <w:rFonts w:eastAsia="Times New Roman" w:cs="Times New Roman"/>
                <w:sz w:val="2"/>
                <w:szCs w:val="24"/>
                <w:lang w:eastAsia="ru-RU"/>
              </w:rPr>
            </w:pPr>
          </w:p>
        </w:tc>
        <w:tc>
          <w:tcPr>
            <w:tcW w:w="1294" w:type="dxa"/>
            <w:hideMark/>
          </w:tcPr>
          <w:p w:rsidR="00361EA0" w:rsidRPr="00361EA0" w:rsidRDefault="00361EA0" w:rsidP="00361EA0">
            <w:pPr>
              <w:ind w:left="0" w:firstLine="0"/>
              <w:jc w:val="left"/>
              <w:rPr>
                <w:rFonts w:eastAsia="Times New Roman" w:cs="Times New Roman"/>
                <w:sz w:val="2"/>
                <w:szCs w:val="24"/>
                <w:lang w:eastAsia="ru-RU"/>
              </w:rPr>
            </w:pPr>
          </w:p>
        </w:tc>
        <w:tc>
          <w:tcPr>
            <w:tcW w:w="1109" w:type="dxa"/>
            <w:hideMark/>
          </w:tcPr>
          <w:p w:rsidR="00361EA0" w:rsidRPr="00361EA0" w:rsidRDefault="00361EA0" w:rsidP="00361EA0">
            <w:pPr>
              <w:ind w:left="0" w:firstLine="0"/>
              <w:jc w:val="left"/>
              <w:rPr>
                <w:rFonts w:eastAsia="Times New Roman" w:cs="Times New Roman"/>
                <w:sz w:val="2"/>
                <w:szCs w:val="24"/>
                <w:lang w:eastAsia="ru-RU"/>
              </w:rPr>
            </w:pPr>
          </w:p>
        </w:tc>
        <w:tc>
          <w:tcPr>
            <w:tcW w:w="1109" w:type="dxa"/>
            <w:hideMark/>
          </w:tcPr>
          <w:p w:rsidR="00361EA0" w:rsidRPr="00361EA0" w:rsidRDefault="00361EA0" w:rsidP="00361EA0">
            <w:pPr>
              <w:ind w:left="0" w:firstLine="0"/>
              <w:jc w:val="left"/>
              <w:rPr>
                <w:rFonts w:eastAsia="Times New Roman" w:cs="Times New Roman"/>
                <w:sz w:val="2"/>
                <w:szCs w:val="24"/>
                <w:lang w:eastAsia="ru-RU"/>
              </w:rPr>
            </w:pPr>
          </w:p>
        </w:tc>
        <w:tc>
          <w:tcPr>
            <w:tcW w:w="1294" w:type="dxa"/>
            <w:hideMark/>
          </w:tcPr>
          <w:p w:rsidR="00361EA0" w:rsidRPr="00361EA0" w:rsidRDefault="00361EA0" w:rsidP="00361EA0">
            <w:pPr>
              <w:ind w:left="0" w:firstLine="0"/>
              <w:jc w:val="left"/>
              <w:rPr>
                <w:rFonts w:eastAsia="Times New Roman" w:cs="Times New Roman"/>
                <w:sz w:val="2"/>
                <w:szCs w:val="24"/>
                <w:lang w:eastAsia="ru-RU"/>
              </w:rPr>
            </w:pPr>
          </w:p>
        </w:tc>
        <w:tc>
          <w:tcPr>
            <w:tcW w:w="1109" w:type="dxa"/>
            <w:hideMark/>
          </w:tcPr>
          <w:p w:rsidR="00361EA0" w:rsidRPr="00361EA0" w:rsidRDefault="00361EA0" w:rsidP="00361EA0">
            <w:pPr>
              <w:ind w:left="0" w:firstLine="0"/>
              <w:jc w:val="left"/>
              <w:rPr>
                <w:rFonts w:eastAsia="Times New Roman" w:cs="Times New Roman"/>
                <w:sz w:val="2"/>
                <w:szCs w:val="24"/>
                <w:lang w:eastAsia="ru-RU"/>
              </w:rPr>
            </w:pPr>
          </w:p>
        </w:tc>
        <w:tc>
          <w:tcPr>
            <w:tcW w:w="1109" w:type="dxa"/>
            <w:hideMark/>
          </w:tcPr>
          <w:p w:rsidR="00361EA0" w:rsidRPr="00361EA0" w:rsidRDefault="00361EA0" w:rsidP="00361EA0">
            <w:pPr>
              <w:ind w:left="0" w:firstLine="0"/>
              <w:jc w:val="left"/>
              <w:rPr>
                <w:rFonts w:eastAsia="Times New Roman" w:cs="Times New Roman"/>
                <w:sz w:val="2"/>
                <w:szCs w:val="24"/>
                <w:lang w:eastAsia="ru-RU"/>
              </w:rPr>
            </w:pPr>
          </w:p>
        </w:tc>
        <w:tc>
          <w:tcPr>
            <w:tcW w:w="1109" w:type="dxa"/>
            <w:hideMark/>
          </w:tcPr>
          <w:p w:rsidR="00361EA0" w:rsidRPr="00361EA0" w:rsidRDefault="00361EA0" w:rsidP="00361EA0">
            <w:pPr>
              <w:ind w:left="0" w:firstLine="0"/>
              <w:jc w:val="left"/>
              <w:rPr>
                <w:rFonts w:eastAsia="Times New Roman" w:cs="Times New Roman"/>
                <w:sz w:val="2"/>
                <w:szCs w:val="24"/>
                <w:lang w:eastAsia="ru-RU"/>
              </w:rPr>
            </w:pPr>
          </w:p>
        </w:tc>
        <w:tc>
          <w:tcPr>
            <w:tcW w:w="1109" w:type="dxa"/>
            <w:hideMark/>
          </w:tcPr>
          <w:p w:rsidR="00361EA0" w:rsidRPr="00361EA0" w:rsidRDefault="00361EA0" w:rsidP="00361EA0">
            <w:pPr>
              <w:ind w:left="0" w:firstLine="0"/>
              <w:jc w:val="left"/>
              <w:rPr>
                <w:rFonts w:eastAsia="Times New Roman" w:cs="Times New Roman"/>
                <w:sz w:val="2"/>
                <w:szCs w:val="24"/>
                <w:lang w:eastAsia="ru-RU"/>
              </w:rPr>
            </w:pPr>
          </w:p>
        </w:tc>
        <w:tc>
          <w:tcPr>
            <w:tcW w:w="1109"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целевого индикатора</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Базовое значение целевого индикатора</w:t>
            </w:r>
          </w:p>
        </w:tc>
        <w:tc>
          <w:tcPr>
            <w:tcW w:w="9055"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Значения целевого индикатора по годам:</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r w:rsidRPr="00361EA0">
              <w:rPr>
                <w:rFonts w:eastAsia="Times New Roman" w:cs="Times New Roman"/>
                <w:color w:val="2D2D2D"/>
                <w:sz w:val="21"/>
                <w:szCs w:val="21"/>
                <w:lang w:eastAsia="ru-RU"/>
              </w:rPr>
              <w:br/>
              <w:t>год</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r>
      <w:tr w:rsidR="00361EA0" w:rsidRPr="00361EA0" w:rsidTr="00361EA0">
        <w:tc>
          <w:tcPr>
            <w:tcW w:w="16817"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2014 - 2021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w:t>
            </w:r>
            <w:r w:rsidRPr="00361EA0">
              <w:rPr>
                <w:rFonts w:eastAsia="Times New Roman" w:cs="Times New Roman"/>
                <w:color w:val="2D2D2D"/>
                <w:sz w:val="21"/>
                <w:szCs w:val="21"/>
                <w:lang w:eastAsia="ru-RU"/>
              </w:rPr>
              <w:lastRenderedPageBreak/>
              <w:t xml:space="preserve">Ульяновской области с участием социально </w:t>
            </w:r>
            <w:proofErr w:type="spellStart"/>
            <w:r w:rsidRPr="00361EA0">
              <w:rPr>
                <w:rFonts w:eastAsia="Times New Roman" w:cs="Times New Roman"/>
                <w:color w:val="2D2D2D"/>
                <w:sz w:val="21"/>
                <w:szCs w:val="21"/>
                <w:lang w:eastAsia="ru-RU"/>
              </w:rPr>
              <w:t>ориентированых</w:t>
            </w:r>
            <w:proofErr w:type="spellEnd"/>
            <w:r w:rsidRPr="00361EA0">
              <w:rPr>
                <w:rFonts w:eastAsia="Times New Roman" w:cs="Times New Roman"/>
                <w:color w:val="2D2D2D"/>
                <w:sz w:val="21"/>
                <w:szCs w:val="21"/>
                <w:lang w:eastAsia="ru-RU"/>
              </w:rPr>
              <w:t xml:space="preserve"> некоммерческих организаций (далее - СО НКО)</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субсидии из областного бюджета Ульяновской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функционирующих на территории Ульяновской области в отчетном году</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1381</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1396</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1413</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1435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1470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1530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1560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1560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информационных материалов, опубликованных в периодических печатных изданиях, а также радио-, тел</w:t>
            </w:r>
            <w:proofErr w:type="gramStart"/>
            <w:r w:rsidRPr="00361EA0">
              <w:rPr>
                <w:rFonts w:eastAsia="Times New Roman" w:cs="Times New Roman"/>
                <w:color w:val="2D2D2D"/>
                <w:sz w:val="21"/>
                <w:szCs w:val="21"/>
                <w:lang w:eastAsia="ru-RU"/>
              </w:rPr>
              <w:t>е-</w:t>
            </w:r>
            <w:proofErr w:type="gramEnd"/>
            <w:r w:rsidRPr="00361EA0">
              <w:rPr>
                <w:rFonts w:eastAsia="Times New Roman" w:cs="Times New Roman"/>
                <w:color w:val="2D2D2D"/>
                <w:sz w:val="21"/>
                <w:szCs w:val="21"/>
                <w:lang w:eastAsia="ru-RU"/>
              </w:rPr>
              <w:t xml:space="preserve"> и иных программ, вышедших в свет (в эфир), освещающих деятельность СО НКО</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117</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привлеченных СО НКО добровольцев (волонтеров) для реализации проектов</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человек</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350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w:t>
            </w:r>
            <w:r w:rsidRPr="00361EA0">
              <w:rPr>
                <w:rFonts w:eastAsia="Times New Roman" w:cs="Times New Roman"/>
                <w:color w:val="2D2D2D"/>
                <w:sz w:val="21"/>
                <w:szCs w:val="21"/>
                <w:lang w:eastAsia="ru-RU"/>
              </w:rPr>
              <w:lastRenderedPageBreak/>
              <w:t>предоставляемых минут в целях освещения политических партий, представленных в Законодательном Собрании Ульяновской области, при освещении их деятельности региональными телеканалом и радиоканалом</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минут</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480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480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480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480</w:t>
            </w:r>
          </w:p>
        </w:tc>
      </w:tr>
      <w:tr w:rsidR="00361EA0" w:rsidRPr="00361EA0" w:rsidTr="00361EA0">
        <w:tc>
          <w:tcPr>
            <w:tcW w:w="16817"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Подпрограмма "Укрепление единства российской нации и этнокультурное развитие народов России на территории Ульяновской области" на 2015 - 2021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56,0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58,0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61,0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72,0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Уровень толерантного отношения жителей Ульяновской области к представителям другой национальности (по результатам социологических исследований)</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77,0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79,0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81,0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82,5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83,0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83,5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83,5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9.</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процентов</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97,0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97,0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Численность участников мероприятий, направленных на этнокультурное развитие народов России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тыс. чел.</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w:t>
            </w:r>
            <w:r w:rsidRPr="00361EA0">
              <w:rPr>
                <w:rFonts w:eastAsia="Times New Roman" w:cs="Times New Roman"/>
                <w:color w:val="2D2D2D"/>
                <w:sz w:val="21"/>
                <w:szCs w:val="21"/>
                <w:lang w:eastAsia="ru-RU"/>
              </w:rPr>
              <w:lastRenderedPageBreak/>
              <w:t>направленных на укрепление общероссийского гражданского единства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тыс. чел.</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13.</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сохранение и развитие русского языка и языков народов России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тыс. чел.</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тыс. чел.</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социально значимых программ на национальных языках народов Поволжья</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88</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88</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88</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88</w:t>
            </w:r>
          </w:p>
        </w:tc>
      </w:tr>
      <w:tr w:rsidR="00361EA0" w:rsidRPr="00361EA0" w:rsidTr="00361EA0">
        <w:tc>
          <w:tcPr>
            <w:tcW w:w="16817" w:type="dxa"/>
            <w:gridSpan w:val="1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"Развитие информационного пространства на территории Ульяновской области" на 2015 - 2021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публикаций, размещенных сетевыми изданиями, </w:t>
            </w:r>
            <w:r w:rsidRPr="00361EA0">
              <w:rPr>
                <w:rFonts w:eastAsia="Times New Roman" w:cs="Times New Roman"/>
                <w:color w:val="2D2D2D"/>
                <w:sz w:val="21"/>
                <w:szCs w:val="21"/>
                <w:lang w:eastAsia="ru-RU"/>
              </w:rPr>
              <w:lastRenderedPageBreak/>
              <w:t>учредителями которых являются областные автономные учреждения Ульяновской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6330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6330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6330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6330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17.</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размещенных записей, часовых радиопрограмм, новостных радиопрограмм вещателями, функции и полномочия учредителя которых осуществляет Правительство Ульяновской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4940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4940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4940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4940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242</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24700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24700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24700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47000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выпущенных печатных изданий средств массовой информации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1494</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1494</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1494</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1494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в сфере информационной политики</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2. Методика сбора исходной информации и расчета целевых индикаторов, ожидаемого эффекта государственной программы Ульяновской области "Гражданское общество и государственная национальная политика в Ульяновской области" на 2014 - 2021 годы</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lastRenderedPageBreak/>
        <w:t>Приложение N 2</w:t>
      </w:r>
      <w:r w:rsidRPr="00361EA0">
        <w:rPr>
          <w:rFonts w:ascii="Arial" w:eastAsia="Times New Roman" w:hAnsi="Arial" w:cs="Arial"/>
          <w:color w:val="2D2D2D"/>
          <w:spacing w:val="2"/>
          <w:sz w:val="21"/>
          <w:szCs w:val="21"/>
          <w:lang w:eastAsia="ru-RU"/>
        </w:rPr>
        <w:br/>
        <w:t>к государственной программе </w:t>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FFFFFF"/>
        <w:spacing w:line="315" w:lineRule="atLeast"/>
        <w:ind w:left="0" w:firstLine="0"/>
        <w:jc w:val="center"/>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635"/>
        <w:gridCol w:w="2907"/>
        <w:gridCol w:w="2982"/>
        <w:gridCol w:w="2832"/>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5359" w:type="dxa"/>
            <w:hideMark/>
          </w:tcPr>
          <w:p w:rsidR="00361EA0" w:rsidRPr="00361EA0" w:rsidRDefault="00361EA0" w:rsidP="00361EA0">
            <w:pPr>
              <w:ind w:left="0" w:firstLine="0"/>
              <w:jc w:val="left"/>
              <w:rPr>
                <w:rFonts w:eastAsia="Times New Roman" w:cs="Times New Roman"/>
                <w:sz w:val="2"/>
                <w:szCs w:val="24"/>
                <w:lang w:eastAsia="ru-RU"/>
              </w:rPr>
            </w:pPr>
          </w:p>
        </w:tc>
        <w:tc>
          <w:tcPr>
            <w:tcW w:w="5729" w:type="dxa"/>
            <w:hideMark/>
          </w:tcPr>
          <w:p w:rsidR="00361EA0" w:rsidRPr="00361EA0" w:rsidRDefault="00361EA0" w:rsidP="00361EA0">
            <w:pPr>
              <w:ind w:left="0" w:firstLine="0"/>
              <w:jc w:val="left"/>
              <w:rPr>
                <w:rFonts w:eastAsia="Times New Roman" w:cs="Times New Roman"/>
                <w:sz w:val="2"/>
                <w:szCs w:val="24"/>
                <w:lang w:eastAsia="ru-RU"/>
              </w:rPr>
            </w:pPr>
          </w:p>
        </w:tc>
        <w:tc>
          <w:tcPr>
            <w:tcW w:w="4990"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целевого индикатора</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Методика расчета значений целевого индикатора, ожидаемого эффекта</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Источник данных для расчета</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r>
      <w:tr w:rsidR="00361EA0" w:rsidRPr="00361EA0" w:rsidTr="00361EA0">
        <w:tc>
          <w:tcPr>
            <w:tcW w:w="16817"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2014 - 2021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социально ориентированных некоммерческих организаций (далее - СО НКО),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Суммарное 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 НКО</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Сводная информация, получаемая от исполнительных органов государственной власти Ульяновской области, органов местного самоуправления муниципальных образований Ульяновской области, а также информация из отчетности СО НКО, получивших субсидии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субсидии из областного бюджета Ульяновской области,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Суммарное количество СО НКО, получивших субсидии из областного бюджета Ульяновской области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Фактические данные </w:t>
            </w:r>
            <w:proofErr w:type="gramStart"/>
            <w:r w:rsidRPr="00361EA0">
              <w:rPr>
                <w:rFonts w:eastAsia="Times New Roman" w:cs="Times New Roman"/>
                <w:color w:val="2D2D2D"/>
                <w:sz w:val="21"/>
                <w:szCs w:val="21"/>
                <w:lang w:eastAsia="ru-RU"/>
              </w:rPr>
              <w:t>о заключенных соглашениях с СО НКО о предоставлении субсидий из областного бюджета</w:t>
            </w:r>
            <w:proofErr w:type="gramEnd"/>
            <w:r w:rsidRPr="00361EA0">
              <w:rPr>
                <w:rFonts w:eastAsia="Times New Roman" w:cs="Times New Roman"/>
                <w:color w:val="2D2D2D"/>
                <w:sz w:val="21"/>
                <w:szCs w:val="21"/>
                <w:lang w:eastAsia="ru-RU"/>
              </w:rPr>
              <w:t xml:space="preserve">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функционирующих на территории Ульяновской области, в отчетном году,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Суммарное количество СО НКО, осуществляющих деятельность на территории Ульяновской области в отчетном году</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Фактические данные Управления Министерства юстиции Российской Федерации по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информационных материалов, опубликованных в периодических печатных изданиях, а также радио-, тел</w:t>
            </w:r>
            <w:proofErr w:type="gramStart"/>
            <w:r w:rsidRPr="00361EA0">
              <w:rPr>
                <w:rFonts w:eastAsia="Times New Roman" w:cs="Times New Roman"/>
                <w:color w:val="2D2D2D"/>
                <w:sz w:val="21"/>
                <w:szCs w:val="21"/>
                <w:lang w:eastAsia="ru-RU"/>
              </w:rPr>
              <w:t>е-</w:t>
            </w:r>
            <w:proofErr w:type="gramEnd"/>
            <w:r w:rsidRPr="00361EA0">
              <w:rPr>
                <w:rFonts w:eastAsia="Times New Roman" w:cs="Times New Roman"/>
                <w:color w:val="2D2D2D"/>
                <w:sz w:val="21"/>
                <w:szCs w:val="21"/>
                <w:lang w:eastAsia="ru-RU"/>
              </w:rPr>
              <w:t xml:space="preserve"> и иных программ, вышедших в свет (в эфир), освещающих деятельность СО НКО,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Суммарное количество информационных материалов, опубликованных в периодических печатных средствах массовой информации, а также радио-, тел</w:t>
            </w:r>
            <w:proofErr w:type="gramStart"/>
            <w:r w:rsidRPr="00361EA0">
              <w:rPr>
                <w:rFonts w:eastAsia="Times New Roman" w:cs="Times New Roman"/>
                <w:color w:val="2D2D2D"/>
                <w:sz w:val="21"/>
                <w:szCs w:val="21"/>
                <w:lang w:eastAsia="ru-RU"/>
              </w:rPr>
              <w:t>е-</w:t>
            </w:r>
            <w:proofErr w:type="gramEnd"/>
            <w:r w:rsidRPr="00361EA0">
              <w:rPr>
                <w:rFonts w:eastAsia="Times New Roman" w:cs="Times New Roman"/>
                <w:color w:val="2D2D2D"/>
                <w:sz w:val="21"/>
                <w:szCs w:val="21"/>
                <w:lang w:eastAsia="ru-RU"/>
              </w:rPr>
              <w:t xml:space="preserve"> и иных программ, вышедших в свет (в эфир), освещающих деятельность СО НКО, за отчетный период</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Фактические данные управления информационной политики администрации Губернатора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Число привлеченных СО НКО добровольцев (волонтеров) для реализации проектов, человек</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Суммарное количество привлеченных СО НКО добровольцев (волонтеров) для реализации проектов</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Сводная информация о числе участников социально значимых проектов и программ и получателей социальных услуг, полученная из отчетов СО НКО, социологических исследований</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числа участников социально значимых проектов, программ и получателей социальных услуг, оказываемых СО НКО населению Ульяновской области, человек</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Разница между числом участников социально значимых проектов, программ, а также получателей социальных услуг, оказываемых СО НКО населению Ульяновской области, в отчетном году и числом участников социально значимых проектов, программ и получателей социальных услуг, оказываемых СО НКО населению Ульяновской области, в предыдущем году</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Сводная информация, представленная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Рост уровня доверия населения </w:t>
            </w:r>
            <w:proofErr w:type="gramStart"/>
            <w:r w:rsidRPr="00361EA0">
              <w:rPr>
                <w:rFonts w:eastAsia="Times New Roman" w:cs="Times New Roman"/>
                <w:color w:val="2D2D2D"/>
                <w:sz w:val="21"/>
                <w:szCs w:val="21"/>
                <w:lang w:eastAsia="ru-RU"/>
              </w:rPr>
              <w:t>к</w:t>
            </w:r>
            <w:proofErr w:type="gramEnd"/>
            <w:r w:rsidRPr="00361EA0">
              <w:rPr>
                <w:rFonts w:eastAsia="Times New Roman" w:cs="Times New Roman"/>
                <w:color w:val="2D2D2D"/>
                <w:sz w:val="21"/>
                <w:szCs w:val="21"/>
                <w:lang w:eastAsia="ru-RU"/>
              </w:rPr>
              <w:t xml:space="preserve"> СО НКО, процентов</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Число граждан, которые относятся к деятельности СО НКО с доверием, в отчетном году / общая численность населения Ульяновской области x 100 %</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Результаты мониторинга показателей, характеризующих деятельность СО НКО</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предоставляемых минут в целях освещения политических партий, представленных в Законодательном Собрании Ульяновской области, при освещении их деятельности региональными телеканалом и радиоканалом</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proofErr w:type="gramStart"/>
            <w:r w:rsidRPr="00361EA0">
              <w:rPr>
                <w:rFonts w:eastAsia="Times New Roman" w:cs="Times New Roman"/>
                <w:color w:val="2D2D2D"/>
                <w:sz w:val="21"/>
                <w:szCs w:val="21"/>
                <w:lang w:eastAsia="ru-RU"/>
              </w:rPr>
              <w:t>Количество политических партий, представленных в Законодательном Собрании Ульяновской области (4 партии), умноженное на обязательное количество минут телевизионной и радиотрансляций в течение календарного года</w:t>
            </w:r>
            <w:proofErr w:type="gramEnd"/>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Данные редакций (региональных телеканалов и радиоканалов), освещающих деятельность политических партий, представленных в Законодательном Собрании Ульяновской области</w:t>
            </w:r>
          </w:p>
        </w:tc>
      </w:tr>
      <w:tr w:rsidR="00361EA0" w:rsidRPr="00361EA0" w:rsidTr="00361EA0">
        <w:tc>
          <w:tcPr>
            <w:tcW w:w="16817"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"Укрепление единства российской нации и этнокультурное развитие народов России на территории Ульяновской области" на 2015 - 2021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отношений, в общей численности граждан Российской Федерации, </w:t>
            </w:r>
            <w:r w:rsidRPr="00361EA0">
              <w:rPr>
                <w:rFonts w:eastAsia="Times New Roman" w:cs="Times New Roman"/>
                <w:color w:val="2D2D2D"/>
                <w:sz w:val="21"/>
                <w:szCs w:val="21"/>
                <w:lang w:eastAsia="ru-RU"/>
              </w:rPr>
              <w:lastRenderedPageBreak/>
              <w:t>проживающих в Ульяновской области (по результатам социологических исследований), процентов</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Процентное отношение доли граждан, положительно оценивающих состояние межнациональных отношений, к общему числу граждан Российской Федерации, </w:t>
            </w:r>
            <w:r w:rsidRPr="00361EA0">
              <w:rPr>
                <w:rFonts w:eastAsia="Times New Roman" w:cs="Times New Roman"/>
                <w:color w:val="2D2D2D"/>
                <w:sz w:val="21"/>
                <w:szCs w:val="21"/>
                <w:lang w:eastAsia="ru-RU"/>
              </w:rPr>
              <w:lastRenderedPageBreak/>
              <w:t>принявших участие в социологическом исследовании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Результаты социологического исследования состояния межнациональных и межконфессиональных отношений в Ульяновской </w:t>
            </w:r>
            <w:r w:rsidRPr="00361EA0">
              <w:rPr>
                <w:rFonts w:eastAsia="Times New Roman" w:cs="Times New Roman"/>
                <w:color w:val="2D2D2D"/>
                <w:sz w:val="21"/>
                <w:szCs w:val="21"/>
                <w:lang w:eastAsia="ru-RU"/>
              </w:rPr>
              <w:lastRenderedPageBreak/>
              <w:t>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9.</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Уровень толерантного отношения жителей Ульяновской области к представителям другой национальности (по результатам социологических исследований), процентов</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Процентное отношение доли граждан, не испытывающих нетерпимость к представителям других национальностей, к общему числу граждан Российской Федерации, принявших участие в социологическом исследовании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Результаты социологического исследования состояния межнациональных и межконфессиональных отношений в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Процентное отношение доли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Результаты социологического исследования состояния межнациональных и межконфессиональных отношений в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Общее количество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Сводная информация, полученная от Правительства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Численность участников мероприятий, направленных на этнокультурное развитие народов России, тыс. человек</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Суммарная численность участников мероприятий, направленных на этнокультурное развитие народов России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Сводная информация, полученная от исполнительных органов государственной власти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укрепление общероссийского гражданского единства, тыс. человек</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Суммарное количество участников мероприятий, направленных на укрепление общероссийского гражданского единства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Сводная информация, полученная от исполнительных органов государственной власти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Повышение уровня </w:t>
            </w:r>
            <w:r w:rsidRPr="00361EA0">
              <w:rPr>
                <w:rFonts w:eastAsia="Times New Roman" w:cs="Times New Roman"/>
                <w:color w:val="2D2D2D"/>
                <w:sz w:val="21"/>
                <w:szCs w:val="21"/>
                <w:lang w:eastAsia="ru-RU"/>
              </w:rPr>
              <w:lastRenderedPageBreak/>
              <w:t xml:space="preserve">информированности жителей Ульяновской области о целях и задачах реализации государственной национальной политики (опубликование в средствах массовой информации информационных материалов (в том числе репортажей) о событиях, памятных датах, мероприятиях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направленности),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Суммарное количество </w:t>
            </w:r>
            <w:r w:rsidRPr="00361EA0">
              <w:rPr>
                <w:rFonts w:eastAsia="Times New Roman" w:cs="Times New Roman"/>
                <w:color w:val="2D2D2D"/>
                <w:sz w:val="21"/>
                <w:szCs w:val="21"/>
                <w:lang w:eastAsia="ru-RU"/>
              </w:rPr>
              <w:lastRenderedPageBreak/>
              <w:t>информационных материалов, опубликованных в периодических печатных средствах массовой информации, а также радио-, тел</w:t>
            </w:r>
            <w:proofErr w:type="gramStart"/>
            <w:r w:rsidRPr="00361EA0">
              <w:rPr>
                <w:rFonts w:eastAsia="Times New Roman" w:cs="Times New Roman"/>
                <w:color w:val="2D2D2D"/>
                <w:sz w:val="21"/>
                <w:szCs w:val="21"/>
                <w:lang w:eastAsia="ru-RU"/>
              </w:rPr>
              <w:t>е-</w:t>
            </w:r>
            <w:proofErr w:type="gramEnd"/>
            <w:r w:rsidRPr="00361EA0">
              <w:rPr>
                <w:rFonts w:eastAsia="Times New Roman" w:cs="Times New Roman"/>
                <w:color w:val="2D2D2D"/>
                <w:sz w:val="21"/>
                <w:szCs w:val="21"/>
                <w:lang w:eastAsia="ru-RU"/>
              </w:rPr>
              <w:t xml:space="preserve"> и иных программ, вышедших в свет (в эфир), освещающих события, памятные даты и мероприятия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направленности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Сводная информация, </w:t>
            </w:r>
            <w:r w:rsidRPr="00361EA0">
              <w:rPr>
                <w:rFonts w:eastAsia="Times New Roman" w:cs="Times New Roman"/>
                <w:color w:val="2D2D2D"/>
                <w:sz w:val="21"/>
                <w:szCs w:val="21"/>
                <w:lang w:eastAsia="ru-RU"/>
              </w:rPr>
              <w:lastRenderedPageBreak/>
              <w:t>полученная от исполнительных органов государственной власти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15.</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количества организаций, получивших в рамках реализации государственной программы государственную финансовую поддержку,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Общее количество организаций, получивших в рамках государственной программы государственную финансовую поддержку</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Информация, полученная от исполнительных органов государственной власти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в Ульяновской области, процентов</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Процентное соотношение доли граждан, оценивающих межнациональные отношения в Ульяновской области как стабильные, добрососедские, в общей численности граждан Российской Федерации, проживающих в Ульяновской области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Результаты социологического мониторинга ключевых показателей межнациональных и межконфессиональных отношений в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сохранение и развитие русского языка и языков народов России</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Подсчет числа участников мероприятий, направленных на сохранение и развитие русского языка и языков народов России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Сводная информация, полученная от исполнительных органов государственной власти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Подсчет числа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Сводная информация, полученная от исполнительных органов государственной власти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18.1.</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социально значимых программ на </w:t>
            </w:r>
            <w:r w:rsidRPr="00361EA0">
              <w:rPr>
                <w:rFonts w:eastAsia="Times New Roman" w:cs="Times New Roman"/>
                <w:color w:val="2D2D2D"/>
                <w:sz w:val="21"/>
                <w:szCs w:val="21"/>
                <w:lang w:eastAsia="ru-RU"/>
              </w:rPr>
              <w:lastRenderedPageBreak/>
              <w:t>национальных языках народов Поволжья</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Количество месяцев, умноженных на количество </w:t>
            </w:r>
            <w:r w:rsidRPr="00361EA0">
              <w:rPr>
                <w:rFonts w:eastAsia="Times New Roman" w:cs="Times New Roman"/>
                <w:color w:val="2D2D2D"/>
                <w:sz w:val="21"/>
                <w:szCs w:val="21"/>
                <w:lang w:eastAsia="ru-RU"/>
              </w:rPr>
              <w:lastRenderedPageBreak/>
              <w:t>передач на национальных языках народов Поволжья</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Данные редакций телеканалов и радиоканалов, </w:t>
            </w:r>
            <w:r w:rsidRPr="00361EA0">
              <w:rPr>
                <w:rFonts w:eastAsia="Times New Roman" w:cs="Times New Roman"/>
                <w:color w:val="2D2D2D"/>
                <w:sz w:val="21"/>
                <w:szCs w:val="21"/>
                <w:lang w:eastAsia="ru-RU"/>
              </w:rPr>
              <w:lastRenderedPageBreak/>
              <w:t>выпускающих передачи на национальных языках народов Поволжья</w:t>
            </w:r>
          </w:p>
        </w:tc>
      </w:tr>
      <w:tr w:rsidR="00361EA0" w:rsidRPr="00361EA0" w:rsidTr="00361EA0">
        <w:tc>
          <w:tcPr>
            <w:tcW w:w="16817"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Подпрограмма "Развитие информационного пространства на территории Ульяновской области" на 2015 - 2021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часов телепрограмм и радиопрограмм, выпускаемых юридическими лицами, осуществляющими производство и распространение средств массовой информации, учредителями которых является Правительство Ульяновской области,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Суммарное количество часов вещания телеканалов и радиоканалов, учредителем которых является Правительство Ульяновской области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Данные редакций телеканалов и радиоканалов, учредителем которых является Правительство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вышедших в эфир выпусков информационных и общественно-просветительских </w:t>
            </w:r>
            <w:proofErr w:type="gramStart"/>
            <w:r w:rsidRPr="00361EA0">
              <w:rPr>
                <w:rFonts w:eastAsia="Times New Roman" w:cs="Times New Roman"/>
                <w:color w:val="2D2D2D"/>
                <w:sz w:val="21"/>
                <w:szCs w:val="21"/>
                <w:lang w:eastAsia="ru-RU"/>
              </w:rPr>
              <w:t>теле</w:t>
            </w:r>
            <w:proofErr w:type="gramEnd"/>
            <w:r w:rsidRPr="00361EA0">
              <w:rPr>
                <w:rFonts w:eastAsia="Times New Roman" w:cs="Times New Roman"/>
                <w:color w:val="2D2D2D"/>
                <w:sz w:val="21"/>
                <w:szCs w:val="21"/>
                <w:lang w:eastAsia="ru-RU"/>
              </w:rPr>
              <w:t>- и радиопрограмм,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Суммарное количество вышедших в свет (в эфир) выпусков информационных и общественно-просветительских </w:t>
            </w:r>
            <w:proofErr w:type="gramStart"/>
            <w:r w:rsidRPr="00361EA0">
              <w:rPr>
                <w:rFonts w:eastAsia="Times New Roman" w:cs="Times New Roman"/>
                <w:color w:val="2D2D2D"/>
                <w:sz w:val="21"/>
                <w:szCs w:val="21"/>
                <w:lang w:eastAsia="ru-RU"/>
              </w:rPr>
              <w:t>теле</w:t>
            </w:r>
            <w:proofErr w:type="gramEnd"/>
            <w:r w:rsidRPr="00361EA0">
              <w:rPr>
                <w:rFonts w:eastAsia="Times New Roman" w:cs="Times New Roman"/>
                <w:color w:val="2D2D2D"/>
                <w:sz w:val="21"/>
                <w:szCs w:val="21"/>
                <w:lang w:eastAsia="ru-RU"/>
              </w:rPr>
              <w:t>- и радиопрограмм</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Данные редакций телеканалов и радиоканалов, выпускающих теле-, радиопрограммы информационного и общественно-политического характера</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предоставленных грантов в форме субсидий юридическим лицам, осуществляющим производство и выпуск теле-, радиопрограмм и сетевых изданий, в целях финансового обеспечения затрат, связанных с освещением социально значимых событий общественной, экономической и культурной жизни в Ульяновской области,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Общее количество предоставленных грантов</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Данные управления информационной политики администрации Губернатора Ульяновской области, финансового управления (бухгалтерии) администрации Губернатора 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в сфере информационной политики, единиц</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Общее количество проведенных мероприятий в сфере информационной политики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Данные управления информационной политики администрации Губернатора Ульяновской области и редакций средств массовой информации, учредителем (соучредителем) которых является Правительство </w:t>
            </w:r>
            <w:r w:rsidRPr="00361EA0">
              <w:rPr>
                <w:rFonts w:eastAsia="Times New Roman" w:cs="Times New Roman"/>
                <w:color w:val="2D2D2D"/>
                <w:sz w:val="21"/>
                <w:szCs w:val="21"/>
                <w:lang w:eastAsia="ru-RU"/>
              </w:rPr>
              <w:lastRenderedPageBreak/>
              <w:t>Ульяновской области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23.</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охвата населения Ульяновской области информацией, распространяемой периодическими печатными изданиями, редакции (издатели или распространители) которых являются получателями мер государственной поддержки, процентов</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Процентное отношение доли граждан, получающих информацию, распространяемую периодическими печатными изданиями, редакции (издатели или распространители) которых являются получателями мер государственной поддержки, к общему числу жителей Ульяновской области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Данные редакций (издателей или распространителей) средств массовой информации Ульяновской области, получающих меры государственной поддержки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Увеличение охвата населения Ульяновской области информацией, распространяемой электронными средствами массовой информации, редакции (распространители или вещатели) которых являются получателями мер государственной поддержки, процентов</w:t>
            </w:r>
          </w:p>
        </w:tc>
        <w:tc>
          <w:tcPr>
            <w:tcW w:w="572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Процентное отношение доли граждан, получающих информацию, распространяемую электронными средствами массовой информации, редакции (распространители или вещатели) которых являются получателями мер государственной поддержки, к общему числу жителей Ульяновской области</w:t>
            </w:r>
          </w:p>
        </w:tc>
        <w:tc>
          <w:tcPr>
            <w:tcW w:w="499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Данные редакций (распространителей или вещателей) электронных средств массовой информации Ульяновской области, получающих меры государственной поддержки</w:t>
            </w:r>
          </w:p>
        </w:tc>
      </w:tr>
    </w:tbl>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3. Система мероприятий государственной программы Ульяновской области "Гражданское общество и государственная национальная политика в Ульяновской области" на 2014 - 2021 годы, реализуемых в 2014 - 2016 годах</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Приложение N 3</w:t>
      </w:r>
      <w:r w:rsidRPr="00361EA0">
        <w:rPr>
          <w:rFonts w:ascii="Arial" w:eastAsia="Times New Roman" w:hAnsi="Arial" w:cs="Arial"/>
          <w:color w:val="2D2D2D"/>
          <w:spacing w:val="2"/>
          <w:sz w:val="21"/>
          <w:szCs w:val="21"/>
          <w:lang w:eastAsia="ru-RU"/>
        </w:rPr>
        <w:br/>
        <w:t>к государственной программе </w:t>
      </w:r>
    </w:p>
    <w:tbl>
      <w:tblPr>
        <w:tblW w:w="0" w:type="auto"/>
        <w:tblCellMar>
          <w:left w:w="0" w:type="dxa"/>
          <w:right w:w="0" w:type="dxa"/>
        </w:tblCellMar>
        <w:tblLook w:val="04A0" w:firstRow="1" w:lastRow="0" w:firstColumn="1" w:lastColumn="0" w:noHBand="0" w:noVBand="1"/>
      </w:tblPr>
      <w:tblGrid>
        <w:gridCol w:w="462"/>
        <w:gridCol w:w="2044"/>
        <w:gridCol w:w="1372"/>
        <w:gridCol w:w="1262"/>
        <w:gridCol w:w="1236"/>
        <w:gridCol w:w="690"/>
        <w:gridCol w:w="1145"/>
        <w:gridCol w:w="1145"/>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4805" w:type="dxa"/>
            <w:hideMark/>
          </w:tcPr>
          <w:p w:rsidR="00361EA0" w:rsidRPr="00361EA0" w:rsidRDefault="00361EA0" w:rsidP="00361EA0">
            <w:pPr>
              <w:ind w:left="0" w:firstLine="0"/>
              <w:jc w:val="left"/>
              <w:rPr>
                <w:rFonts w:eastAsia="Times New Roman" w:cs="Times New Roman"/>
                <w:sz w:val="2"/>
                <w:szCs w:val="24"/>
                <w:lang w:eastAsia="ru-RU"/>
              </w:rPr>
            </w:pPr>
          </w:p>
        </w:tc>
        <w:tc>
          <w:tcPr>
            <w:tcW w:w="2218" w:type="dxa"/>
            <w:hideMark/>
          </w:tcPr>
          <w:p w:rsidR="00361EA0" w:rsidRPr="00361EA0" w:rsidRDefault="00361EA0" w:rsidP="00361EA0">
            <w:pPr>
              <w:ind w:left="0" w:firstLine="0"/>
              <w:jc w:val="left"/>
              <w:rPr>
                <w:rFonts w:eastAsia="Times New Roman" w:cs="Times New Roman"/>
                <w:sz w:val="2"/>
                <w:szCs w:val="24"/>
                <w:lang w:eastAsia="ru-RU"/>
              </w:rPr>
            </w:pPr>
          </w:p>
        </w:tc>
        <w:tc>
          <w:tcPr>
            <w:tcW w:w="2218"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c>
          <w:tcPr>
            <w:tcW w:w="1294"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основного мероприятия (мероприятия)</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Ответственные исполнители мероприятий &lt;*&gt;</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Источник финансового обеспечения</w:t>
            </w:r>
          </w:p>
        </w:tc>
        <w:tc>
          <w:tcPr>
            <w:tcW w:w="6838" w:type="dxa"/>
            <w:gridSpan w:val="4"/>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Финансовое обеспечение реализации мероприятий по годам, тыс. руб.</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2016 год</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r>
      <w:tr w:rsidR="00361EA0" w:rsidRPr="00361EA0" w:rsidTr="00361EA0">
        <w:tc>
          <w:tcPr>
            <w:tcW w:w="16817"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2014 - 2020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"Изучение состояния "третьего </w:t>
            </w:r>
            <w:r w:rsidRPr="00361EA0">
              <w:rPr>
                <w:rFonts w:eastAsia="Times New Roman" w:cs="Times New Roman"/>
                <w:color w:val="2D2D2D"/>
                <w:sz w:val="21"/>
                <w:szCs w:val="21"/>
                <w:lang w:eastAsia="ru-RU"/>
              </w:rPr>
              <w:lastRenderedPageBreak/>
              <w:t>сектора" и институтов гражданского общества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ассигнования областного </w:t>
            </w:r>
            <w:r w:rsidRPr="00361EA0">
              <w:rPr>
                <w:rFonts w:eastAsia="Times New Roman" w:cs="Times New Roman"/>
                <w:color w:val="2D2D2D"/>
                <w:sz w:val="21"/>
                <w:szCs w:val="21"/>
                <w:lang w:eastAsia="ru-RU"/>
              </w:rPr>
              <w:lastRenderedPageBreak/>
              <w:t>бюджета Ульяновской области (далее - областной бюджет)</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выполнения научно-исследовательских работ, предметом которых является исследование проблем деятельности и развития социально ориентированных некоммерческих организаций (далее - СО НКО), в том числе изучение состояния институтов гражданского общества, изучение проблем межсекторного взаимодействия, изучение факторов повышения уровня гражданской активности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"Оказание финансовой поддержки СО НКО на реализацию социально ориентированных проектов (программ) по результатам конкурсных процедур"</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29687,0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18687,0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w:t>
            </w:r>
            <w:r w:rsidRPr="00361EA0">
              <w:rPr>
                <w:rFonts w:eastAsia="Times New Roman" w:cs="Times New Roman"/>
                <w:color w:val="2D2D2D"/>
                <w:sz w:val="21"/>
                <w:szCs w:val="21"/>
                <w:lang w:eastAsia="ru-RU"/>
              </w:rPr>
              <w:lastRenderedPageBreak/>
              <w:t>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 источником которых являются субсидии из федерального бюджета (далее - бюджетные ассигнования федерального бюджета) &lt;**&gt;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из областного бюджета СО НКО на финансовое обеспечение реализации социально ориентированных проектов (программ)</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29687,0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18687,0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"Оказание информационной поддержки СО НКО"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освещения деятельности СО НКО, благотворительной деятельности и добровольчества в средствах массовой информации, в том числе издания специализированной газеты СО НКО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конкурса на соискание премии для журналистов, освещающих деятельность СО НКО, благотворительную деятельность и добровольчество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конкурсов социальной рекламы и организация распространения социальной рекламы, произведенной победителями указанных конкурсов, любыми способами, не противоречащими законодательству Российской Федерации о рекламе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мероприятий в области обучения и обмена опытом среди работников и (или) членов СО НКО"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Осуществление комплекса мероприятий (курсы, семинары и подобные мероприятия) по подготовке, переподготовке и повышению квалификации работников и/или членов СО НКО, по обмену опытом и распространению лучших практик</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w:t>
            </w:r>
            <w:proofErr w:type="gramStart"/>
            <w:r w:rsidRPr="00361EA0">
              <w:rPr>
                <w:rFonts w:eastAsia="Times New Roman" w:cs="Times New Roman"/>
                <w:color w:val="2D2D2D"/>
                <w:sz w:val="21"/>
                <w:szCs w:val="21"/>
                <w:lang w:eastAsia="ru-RU"/>
              </w:rPr>
              <w:t>СО НКО по результатам конкурсов грантов в форме субсидий в целях возмещения затрат работников СО НКО</w:t>
            </w:r>
            <w:proofErr w:type="gramEnd"/>
            <w:r w:rsidRPr="00361EA0">
              <w:rPr>
                <w:rFonts w:eastAsia="Times New Roman" w:cs="Times New Roman"/>
                <w:color w:val="2D2D2D"/>
                <w:sz w:val="21"/>
                <w:szCs w:val="21"/>
                <w:lang w:eastAsia="ru-RU"/>
              </w:rPr>
              <w:t xml:space="preserve"> и привлеченных СО НКО добровольцев (волонтеров), связанных с прохождением стажировок и участием в мероприятиях, проводимых в других субъектах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"Проведение </w:t>
            </w:r>
            <w:r w:rsidRPr="00361EA0">
              <w:rPr>
                <w:rFonts w:eastAsia="Times New Roman" w:cs="Times New Roman"/>
                <w:color w:val="2D2D2D"/>
                <w:sz w:val="21"/>
                <w:szCs w:val="21"/>
                <w:lang w:eastAsia="ru-RU"/>
              </w:rPr>
              <w:lastRenderedPageBreak/>
              <w:t>мероприятий, направленных на обеспечение развития гражданского общества и организацию взаимодействия составляющих его элементов"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Ульяновской </w:t>
            </w:r>
            <w:r w:rsidRPr="00361EA0">
              <w:rPr>
                <w:rFonts w:eastAsia="Times New Roman" w:cs="Times New Roman"/>
                <w:color w:val="2D2D2D"/>
                <w:sz w:val="21"/>
                <w:szCs w:val="21"/>
                <w:lang w:eastAsia="ru-RU"/>
              </w:rPr>
              <w:lastRenderedPageBreak/>
              <w:t>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ассигнования </w:t>
            </w:r>
            <w:r w:rsidRPr="00361EA0">
              <w:rPr>
                <w:rFonts w:eastAsia="Times New Roman" w:cs="Times New Roman"/>
                <w:color w:val="2D2D2D"/>
                <w:sz w:val="21"/>
                <w:szCs w:val="21"/>
                <w:lang w:eastAsia="ru-RU"/>
              </w:rPr>
              <w:lastRenderedPageBreak/>
              <w:t>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1700,0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Осуществление комплекса мероприятий, направленных на развитие инфраструктуры поддержки деятельности СО НКО (конференции, семинары, встречи, в том числе декада СО НКО)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областного конкурса "Общественное признание"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Гражданского форума</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1374,588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674,588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5.4.</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Осуществление комплекса мероприятий, посвященных дням воинской славы и памятным датам России, направленных на гражданско-патриотическое и духовно-нравственное </w:t>
            </w:r>
            <w:r w:rsidRPr="00361EA0">
              <w:rPr>
                <w:rFonts w:eastAsia="Times New Roman" w:cs="Times New Roman"/>
                <w:color w:val="2D2D2D"/>
                <w:sz w:val="21"/>
                <w:szCs w:val="21"/>
                <w:lang w:eastAsia="ru-RU"/>
              </w:rPr>
              <w:lastRenderedPageBreak/>
              <w:t>воспитание, сохранение и популяризацию отечественного исторического и культурного наследия</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25,412</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25,412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76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32737,0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21037,0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9200,0</w:t>
            </w:r>
          </w:p>
        </w:tc>
      </w:tr>
      <w:tr w:rsidR="00361EA0" w:rsidRPr="00361EA0" w:rsidTr="00361EA0">
        <w:tc>
          <w:tcPr>
            <w:tcW w:w="776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23050,0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11350,0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9200,0</w:t>
            </w:r>
          </w:p>
        </w:tc>
      </w:tr>
      <w:tr w:rsidR="00361EA0" w:rsidRPr="00361EA0" w:rsidTr="00361EA0">
        <w:tc>
          <w:tcPr>
            <w:tcW w:w="776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r>
      <w:tr w:rsidR="00361EA0" w:rsidRPr="00361EA0" w:rsidTr="00361EA0">
        <w:tc>
          <w:tcPr>
            <w:tcW w:w="16817"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"Укрепление единства российской нации и этнокультурное развитие народов России на территории Ульяновской области" на 2015 - 2020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"Создание и сопровождение системы мониторинга состояния межнациональных отношений и раннего предупреждения межнациональных конфликтов, базирующейся на диверсификации источников информации и предусматривающей возможность оперативного реагирования на конфликтные и </w:t>
            </w:r>
            <w:proofErr w:type="spellStart"/>
            <w:r w:rsidRPr="00361EA0">
              <w:rPr>
                <w:rFonts w:eastAsia="Times New Roman" w:cs="Times New Roman"/>
                <w:color w:val="2D2D2D"/>
                <w:sz w:val="21"/>
                <w:szCs w:val="21"/>
                <w:lang w:eastAsia="ru-RU"/>
              </w:rPr>
              <w:t>предконфликтные</w:t>
            </w:r>
            <w:proofErr w:type="spellEnd"/>
            <w:r w:rsidRPr="00361EA0">
              <w:rPr>
                <w:rFonts w:eastAsia="Times New Roman" w:cs="Times New Roman"/>
                <w:color w:val="2D2D2D"/>
                <w:sz w:val="21"/>
                <w:szCs w:val="21"/>
                <w:lang w:eastAsia="ru-RU"/>
              </w:rPr>
              <w:t xml:space="preserve"> </w:t>
            </w:r>
            <w:r w:rsidRPr="00361EA0">
              <w:rPr>
                <w:rFonts w:eastAsia="Times New Roman" w:cs="Times New Roman"/>
                <w:color w:val="2D2D2D"/>
                <w:sz w:val="21"/>
                <w:szCs w:val="21"/>
                <w:lang w:eastAsia="ru-RU"/>
              </w:rPr>
              <w:lastRenderedPageBreak/>
              <w:t>ситуации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538,9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145,0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393,9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Внедрение системы мониторинга состояния межнациональных и межконфессиональных отношений и раннего предупреждения межнациональных (межэтнических) и межконфессиональных конфликтов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443,9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393,9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и проведение </w:t>
            </w:r>
            <w:proofErr w:type="gramStart"/>
            <w:r w:rsidRPr="00361EA0">
              <w:rPr>
                <w:rFonts w:eastAsia="Times New Roman" w:cs="Times New Roman"/>
                <w:color w:val="2D2D2D"/>
                <w:sz w:val="21"/>
                <w:szCs w:val="21"/>
                <w:lang w:eastAsia="ru-RU"/>
              </w:rPr>
              <w:t>анализа эффективности информирования жителей Ульяновской области</w:t>
            </w:r>
            <w:proofErr w:type="gramEnd"/>
            <w:r w:rsidRPr="00361EA0">
              <w:rPr>
                <w:rFonts w:eastAsia="Times New Roman" w:cs="Times New Roman"/>
                <w:color w:val="2D2D2D"/>
                <w:sz w:val="21"/>
                <w:szCs w:val="21"/>
                <w:lang w:eastAsia="ru-RU"/>
              </w:rPr>
              <w:t xml:space="preserve"> о недопустимости и опасности распространения идей, способных вызвать межнациональную или межконфессиональную рознь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Подготовка и организация опубликования ежегодного аналитического доклада о состоянии межнациональных и межконфессиональных отношений в Ульяновской области с </w:t>
            </w:r>
            <w:r w:rsidRPr="00361EA0">
              <w:rPr>
                <w:rFonts w:eastAsia="Times New Roman" w:cs="Times New Roman"/>
                <w:color w:val="2D2D2D"/>
                <w:sz w:val="21"/>
                <w:szCs w:val="21"/>
                <w:lang w:eastAsia="ru-RU"/>
              </w:rPr>
              <w:lastRenderedPageBreak/>
              <w:t>определением тенденций и особенностей их развития на территории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75,0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75,0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комплексной информационной кампании, направленной на укрепление единства российской нации"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r w:rsidRPr="00361EA0">
              <w:rPr>
                <w:rFonts w:eastAsia="Times New Roman" w:cs="Times New Roman"/>
                <w:color w:val="2D2D2D"/>
                <w:sz w:val="21"/>
                <w:szCs w:val="21"/>
                <w:lang w:eastAsia="ru-RU"/>
              </w:rPr>
              <w:br/>
              <w:t>Министерство искусства и культурной политики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185,0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105,0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Подготовка и организация опубликования в средствах массовой информации материалов по вопросам реализации государственной национальной политики и государственной политики в отношении российского казачества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125,0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65,0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круглых столов, творческих лабораторий, конференций, семинаров по вопросам сохранения, развития национальных культур с участием СО НКО</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ежегодного областного конкурса научных и публицистических работ "Мы - многонациональный народ России"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"Профилактика этнополитического и религиозно-политического экстремизма, ксенофобии и нетерпимости"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r w:rsidRPr="00361EA0">
              <w:rPr>
                <w:rFonts w:eastAsia="Times New Roman" w:cs="Times New Roman"/>
                <w:color w:val="2D2D2D"/>
                <w:sz w:val="21"/>
                <w:szCs w:val="21"/>
                <w:lang w:eastAsia="ru-RU"/>
              </w:rPr>
              <w:br/>
              <w:t>Министерство образования и науки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конкурса социального плаката "Мы - единый народ" в целях пропаганды межнационального и межконфессионального мира и согласия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среди обучающихся общеобразовательных организаций конкурса рисунков "Мы разные, но мы - вместе"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издания альбома лучших работ, представленных на конкурс рисунков, проводимого среди обучающихся общеобразовательн</w:t>
            </w:r>
            <w:r w:rsidRPr="00361EA0">
              <w:rPr>
                <w:rFonts w:eastAsia="Times New Roman" w:cs="Times New Roman"/>
                <w:color w:val="2D2D2D"/>
                <w:sz w:val="21"/>
                <w:szCs w:val="21"/>
                <w:lang w:eastAsia="ru-RU"/>
              </w:rPr>
              <w:lastRenderedPageBreak/>
              <w:t>ых организаций "Мы разные, но мы - вместе", конкурс социального плаката "Мы - единый народ"</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Министерство образования и науки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3.4.</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издания и распространения в населенных пунктах Ульяновской области плакатов и календарей с изображениями лучших работ, представленных на конкурс социального плаката "Мы - единый народ"</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3.5.</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конкурса на соискание премии Губернатора Ульяновской области "За вклад в развитие межнациональных отношений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"Оказание финансовой поддержки общественных инициатив в сфере укрепления гражданского единства и гармонизации межнациональных отношений"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2800,0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w:t>
            </w:r>
            <w:r w:rsidRPr="00361EA0">
              <w:rPr>
                <w:rFonts w:eastAsia="Times New Roman" w:cs="Times New Roman"/>
                <w:color w:val="2D2D2D"/>
                <w:sz w:val="21"/>
                <w:szCs w:val="21"/>
                <w:lang w:eastAsia="ru-RU"/>
              </w:rPr>
              <w:lastRenderedPageBreak/>
              <w:t>.</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Предоставление по </w:t>
            </w:r>
            <w:r w:rsidRPr="00361EA0">
              <w:rPr>
                <w:rFonts w:eastAsia="Times New Roman" w:cs="Times New Roman"/>
                <w:color w:val="2D2D2D"/>
                <w:sz w:val="21"/>
                <w:szCs w:val="21"/>
                <w:lang w:eastAsia="ru-RU"/>
              </w:rPr>
              <w:lastRenderedPageBreak/>
              <w:t xml:space="preserve">результатам конкурсов субсидий СО НКО, реализующим на территории Ульяновской области проекты в сфере укрепления гражданского единства и гармонизации межнациональных отношений, </w:t>
            </w:r>
            <w:proofErr w:type="gramStart"/>
            <w:r w:rsidRPr="00361EA0">
              <w:rPr>
                <w:rFonts w:eastAsia="Times New Roman" w:cs="Times New Roman"/>
                <w:color w:val="2D2D2D"/>
                <w:sz w:val="21"/>
                <w:szCs w:val="21"/>
                <w:lang w:eastAsia="ru-RU"/>
              </w:rPr>
              <w:t>направленные</w:t>
            </w:r>
            <w:proofErr w:type="gramEnd"/>
            <w:r w:rsidRPr="00361EA0">
              <w:rPr>
                <w:rFonts w:eastAsia="Times New Roman" w:cs="Times New Roman"/>
                <w:color w:val="2D2D2D"/>
                <w:sz w:val="21"/>
                <w:szCs w:val="21"/>
                <w:lang w:eastAsia="ru-RU"/>
              </w:rPr>
              <w:t xml:space="preserve">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духовно-просветительской деятельности и традиционных духовных и нравственных ценностей</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w:t>
            </w:r>
            <w:r w:rsidRPr="00361EA0">
              <w:rPr>
                <w:rFonts w:eastAsia="Times New Roman" w:cs="Times New Roman"/>
                <w:color w:val="2D2D2D"/>
                <w:sz w:val="21"/>
                <w:szCs w:val="21"/>
                <w:lang w:eastAsia="ru-RU"/>
              </w:rPr>
              <w:lastRenderedPageBreak/>
              <w:t>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w:t>
            </w:r>
            <w:r w:rsidRPr="00361EA0">
              <w:rPr>
                <w:rFonts w:eastAsia="Times New Roman" w:cs="Times New Roman"/>
                <w:color w:val="2D2D2D"/>
                <w:sz w:val="21"/>
                <w:szCs w:val="21"/>
                <w:lang w:eastAsia="ru-RU"/>
              </w:rPr>
              <w:lastRenderedPageBreak/>
              <w:t>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2700,0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proofErr w:type="gramStart"/>
            <w:r w:rsidRPr="00361EA0">
              <w:rPr>
                <w:rFonts w:eastAsia="Times New Roman" w:cs="Times New Roman"/>
                <w:color w:val="2D2D2D"/>
                <w:sz w:val="21"/>
                <w:szCs w:val="21"/>
                <w:lang w:eastAsia="ru-RU"/>
              </w:rPr>
              <w:t xml:space="preserve">Предоставление субсидий юридическим лицам, не являющимся государственными (муниципальными) учреждениями, индивидуальным предпринимателям, физическим лицам в целях возмещения </w:t>
            </w:r>
            <w:r w:rsidRPr="00361EA0">
              <w:rPr>
                <w:rFonts w:eastAsia="Times New Roman" w:cs="Times New Roman"/>
                <w:color w:val="2D2D2D"/>
                <w:sz w:val="21"/>
                <w:szCs w:val="21"/>
                <w:lang w:eastAsia="ru-RU"/>
              </w:rPr>
              <w:lastRenderedPageBreak/>
              <w:t>затрат на строительство национальных подворий в соответствии с распоряжением Губернатора Ульяновской области от 13.08.2009 N 372-р "О создании культурного комплекса "Национальная деревня", а также национальных культурных центров</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"Создание условий для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адаптации мигрантов, прибывающих в Ульяновскую область"</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r w:rsidRPr="00361EA0">
              <w:rPr>
                <w:rFonts w:eastAsia="Times New Roman" w:cs="Times New Roman"/>
                <w:color w:val="2D2D2D"/>
                <w:sz w:val="21"/>
                <w:szCs w:val="21"/>
                <w:lang w:eastAsia="ru-RU"/>
              </w:rPr>
              <w:br/>
              <w:t>Министерство образования и науки Ульяновской области;</w:t>
            </w:r>
            <w:r w:rsidRPr="00361EA0">
              <w:rPr>
                <w:rFonts w:eastAsia="Times New Roman" w:cs="Times New Roman"/>
                <w:color w:val="2D2D2D"/>
                <w:sz w:val="21"/>
                <w:szCs w:val="21"/>
                <w:lang w:eastAsia="ru-RU"/>
              </w:rPr>
              <w:br/>
              <w:t>Министерство искусства и культурной политики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обучающих курсов для мигрантов, прибывающих в Ульяновскую область</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r w:rsidRPr="00361EA0">
              <w:rPr>
                <w:rFonts w:eastAsia="Times New Roman" w:cs="Times New Roman"/>
                <w:color w:val="2D2D2D"/>
                <w:sz w:val="21"/>
                <w:szCs w:val="21"/>
                <w:lang w:eastAsia="ru-RU"/>
              </w:rPr>
              <w:br/>
              <w:t>Министерство образования и науки Ульяновской области;</w:t>
            </w:r>
            <w:r w:rsidRPr="00361EA0">
              <w:rPr>
                <w:rFonts w:eastAsia="Times New Roman" w:cs="Times New Roman"/>
                <w:color w:val="2D2D2D"/>
                <w:sz w:val="21"/>
                <w:szCs w:val="21"/>
                <w:lang w:eastAsia="ru-RU"/>
              </w:rPr>
              <w:br/>
              <w:t xml:space="preserve">Министерство искусства </w:t>
            </w:r>
            <w:r w:rsidRPr="00361EA0">
              <w:rPr>
                <w:rFonts w:eastAsia="Times New Roman" w:cs="Times New Roman"/>
                <w:color w:val="2D2D2D"/>
                <w:sz w:val="21"/>
                <w:szCs w:val="21"/>
                <w:lang w:eastAsia="ru-RU"/>
              </w:rPr>
              <w:lastRenderedPageBreak/>
              <w:t>и культурной политики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6.</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"Совершенствование деятельности исполнительных органов государственной власти Ульяновской области по реализации своих полномочий в сфере государственной национальной политики"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r w:rsidRPr="00361EA0">
              <w:rPr>
                <w:rFonts w:eastAsia="Times New Roman" w:cs="Times New Roman"/>
                <w:color w:val="2D2D2D"/>
                <w:sz w:val="21"/>
                <w:szCs w:val="21"/>
                <w:lang w:eastAsia="ru-RU"/>
              </w:rPr>
              <w:br/>
              <w:t>Министерство искусства и культурной политики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совещаний государственных гражданских служащих исполнительных органов государственной власти Ульяновской области, осуществляющих функции и полномочия в сфере культуры и искусства, и работников учреждений культуры (клубов, библиотек, музеев, национальных культурных центров) по вопросам предупреждения межнациональных конфликтов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w:t>
            </w:r>
            <w:r w:rsidRPr="00361EA0">
              <w:rPr>
                <w:rFonts w:eastAsia="Times New Roman" w:cs="Times New Roman"/>
                <w:color w:val="2D2D2D"/>
                <w:sz w:val="21"/>
                <w:szCs w:val="21"/>
                <w:lang w:eastAsia="ru-RU"/>
              </w:rPr>
              <w:lastRenderedPageBreak/>
              <w:t>мероприятие "Этнокультурное развитие народов, проживающих на территории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Министерст</w:t>
            </w:r>
            <w:r w:rsidRPr="00361EA0">
              <w:rPr>
                <w:rFonts w:eastAsia="Times New Roman" w:cs="Times New Roman"/>
                <w:color w:val="2D2D2D"/>
                <w:sz w:val="21"/>
                <w:szCs w:val="21"/>
                <w:lang w:eastAsia="ru-RU"/>
              </w:rPr>
              <w:lastRenderedPageBreak/>
              <w:t>во искусства и культурной политики Ульяновской области;</w:t>
            </w:r>
            <w:r w:rsidRPr="00361EA0">
              <w:rPr>
                <w:rFonts w:eastAsia="Times New Roman" w:cs="Times New Roman"/>
                <w:color w:val="2D2D2D"/>
                <w:sz w:val="21"/>
                <w:szCs w:val="21"/>
                <w:lang w:eastAsia="ru-RU"/>
              </w:rPr>
              <w:br/>
              <w:t>Министерство образования и науки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w:t>
            </w:r>
            <w:r w:rsidRPr="00361EA0">
              <w:rPr>
                <w:rFonts w:eastAsia="Times New Roman" w:cs="Times New Roman"/>
                <w:color w:val="2D2D2D"/>
                <w:sz w:val="21"/>
                <w:szCs w:val="21"/>
                <w:lang w:eastAsia="ru-RU"/>
              </w:rPr>
              <w:lastRenderedPageBreak/>
              <w:t>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1129,8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419,8</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7.1.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национальным праздникам народов, проживающих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1019,8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650,0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369,8</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поддержки студенческого волонтерского движения по восстановлению памятников истории и культуры народов России, расположенных на территории Ульяновской области, включая объекты религиозного назначения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7.3.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экскурсий для лучших обучающихся общеобразовательных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76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4993,7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3340,0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1653,7</w:t>
            </w:r>
          </w:p>
        </w:tc>
      </w:tr>
      <w:tr w:rsidR="00361EA0" w:rsidRPr="00361EA0" w:rsidTr="00361EA0">
        <w:tc>
          <w:tcPr>
            <w:tcW w:w="16817" w:type="dxa"/>
            <w:gridSpan w:val="8"/>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"Развитие информационного пространства на территории Ульяновской области" на 2015 - 2020 годы</w:t>
            </w:r>
          </w:p>
        </w:tc>
      </w:tr>
      <w:tr w:rsidR="00361EA0" w:rsidRPr="00361EA0" w:rsidTr="00361EA0">
        <w:tc>
          <w:tcPr>
            <w:tcW w:w="739"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151486,55859</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76720,94559</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74765,613</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грантов в форме субсидий юридическим лицам, осуществляющим производство и выпуск теле-, радиопрограмм и сетевых изданий, в целях финансового обеспечения затрат, связанных с освещением социально значимых событий общественной, экономической и культурной жизни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43100,0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23100,0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20000,0</w:t>
            </w:r>
          </w:p>
        </w:tc>
      </w:tr>
      <w:tr w:rsidR="00361EA0" w:rsidRPr="00361EA0" w:rsidTr="00361EA0">
        <w:tc>
          <w:tcPr>
            <w:tcW w:w="739"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Финансовое обеспечение информационного сопровождения важнейших общественно-политических событий, происходящих на территории Ульяновской области, юридическими лицами, осуществляющими производство и выпуск теле-, радиопрограмм и сетевых изданий</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23083,02059</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10548,74559</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12534,275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Закупки товаров, работ, услуг, связанных с информированием о деятельности политических </w:t>
            </w:r>
            <w:r w:rsidRPr="00361EA0">
              <w:rPr>
                <w:rFonts w:eastAsia="Times New Roman" w:cs="Times New Roman"/>
                <w:color w:val="2D2D2D"/>
                <w:sz w:val="21"/>
                <w:szCs w:val="21"/>
                <w:lang w:eastAsia="ru-RU"/>
              </w:rPr>
              <w:lastRenderedPageBreak/>
              <w:t>партий, представленных в Законодательном Собрании Ульяновской области, при освещении указанной деятельности региональным телеканалом и радиоканалом</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2106,0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2106,0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0,0</w:t>
            </w:r>
          </w:p>
        </w:tc>
      </w:tr>
      <w:tr w:rsidR="00361EA0" w:rsidRPr="00361EA0" w:rsidTr="00361EA0">
        <w:tc>
          <w:tcPr>
            <w:tcW w:w="739"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1.4.</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деятельности телерадиокомпаний, учредителем (соучредителем) которых является Ульяновская область в лице Правительства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74488,8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38126,2</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36362,6</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юридическим лицам, осуществляющим производство и выпуск социально значимых телепрограмм, радиопрограмм (производство передач на языках народов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6248,0</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2840,0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3408,0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производства продукции сетевого издания www.ulpravda.ru и предоставление доступа к нему</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2460,738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2460,738</w:t>
            </w:r>
          </w:p>
        </w:tc>
      </w:tr>
      <w:tr w:rsidR="00361EA0" w:rsidRPr="00361EA0" w:rsidTr="00361EA0">
        <w:tc>
          <w:tcPr>
            <w:tcW w:w="739"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w:t>
            </w:r>
            <w:r w:rsidRPr="00361EA0">
              <w:rPr>
                <w:rFonts w:eastAsia="Times New Roman" w:cs="Times New Roman"/>
                <w:color w:val="2D2D2D"/>
                <w:sz w:val="21"/>
                <w:szCs w:val="21"/>
                <w:lang w:eastAsia="ru-RU"/>
              </w:rPr>
              <w:lastRenderedPageBreak/>
              <w:t>"Мероприятия в сфере обеспечения деятельности юридических лиц, осуществляющих производство и выпуск периодических печатных изданий"</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w:t>
            </w:r>
            <w:r w:rsidRPr="00361EA0">
              <w:rPr>
                <w:rFonts w:eastAsia="Times New Roman" w:cs="Times New Roman"/>
                <w:color w:val="2D2D2D"/>
                <w:sz w:val="21"/>
                <w:szCs w:val="21"/>
                <w:lang w:eastAsia="ru-RU"/>
              </w:rPr>
              <w:lastRenderedPageBreak/>
              <w:t>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w:t>
            </w:r>
            <w:r w:rsidRPr="00361EA0">
              <w:rPr>
                <w:rFonts w:eastAsia="Times New Roman" w:cs="Times New Roman"/>
                <w:color w:val="2D2D2D"/>
                <w:sz w:val="21"/>
                <w:szCs w:val="21"/>
                <w:lang w:eastAsia="ru-RU"/>
              </w:rPr>
              <w:lastRenderedPageBreak/>
              <w:t>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188491,01941</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92622,55441</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95868,465</w:t>
            </w:r>
          </w:p>
        </w:tc>
      </w:tr>
      <w:tr w:rsidR="00361EA0" w:rsidRPr="00361EA0" w:rsidTr="00361EA0">
        <w:tc>
          <w:tcPr>
            <w:tcW w:w="739"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2.1.</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Финансовое обеспечение информационного сопровождения важнейших общественно-политических событий, происходящих на территории Ульяновской области, юридическими лицами, осуществляющими производство и выпуск периодических печатных изданий</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27051,66348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16984,02448</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10067,639</w:t>
            </w:r>
          </w:p>
        </w:tc>
      </w:tr>
      <w:tr w:rsidR="00361EA0" w:rsidRPr="00361EA0" w:rsidTr="00361EA0">
        <w:tc>
          <w:tcPr>
            <w:tcW w:w="739"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областным государственным автономным учреждениям, осуществляющим производство и выпуск периодических печатных изданий, учредителем (соучредителем) которых является Правительство Ульяновской области, субсидий на финансовое обеспечение </w:t>
            </w:r>
            <w:r w:rsidRPr="00361EA0">
              <w:rPr>
                <w:rFonts w:eastAsia="Times New Roman" w:cs="Times New Roman"/>
                <w:color w:val="2D2D2D"/>
                <w:sz w:val="21"/>
                <w:szCs w:val="21"/>
                <w:lang w:eastAsia="ru-RU"/>
              </w:rPr>
              <w:lastRenderedPageBreak/>
              <w:t>выполнения государственного задания</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143849,5118</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75638,52993</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68210,98187</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2.3.</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областным государственным автономным учреждениям, осуществляющим производство и выпуск периодических печатных изданий, учредителем (соучредителем) которых является Правительство Ульяновской области, субсидий на иные цели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17589,84413</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17589,84413</w:t>
            </w:r>
          </w:p>
        </w:tc>
      </w:tr>
      <w:tr w:rsidR="00361EA0" w:rsidRPr="00361EA0" w:rsidTr="00361EA0">
        <w:tc>
          <w:tcPr>
            <w:tcW w:w="739"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информационной политики"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4592,522</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2398,5</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2194,022</w:t>
            </w:r>
          </w:p>
        </w:tc>
      </w:tr>
      <w:tr w:rsidR="00361EA0" w:rsidRPr="00361EA0" w:rsidTr="00361EA0">
        <w:tc>
          <w:tcPr>
            <w:tcW w:w="739"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Финансовое обеспечение деятельности, связанной с проведением фестивалей, творческих конкурсов, тематических выставок, спортивных мероприятий, тематических семинаров</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1642,722</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798,5</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844,222</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Проведение мероприятий, посвященных Дню российской печати (в том числе выплата премий </w:t>
            </w:r>
            <w:r w:rsidRPr="00361EA0">
              <w:rPr>
                <w:rFonts w:eastAsia="Times New Roman" w:cs="Times New Roman"/>
                <w:color w:val="2D2D2D"/>
                <w:sz w:val="21"/>
                <w:szCs w:val="21"/>
                <w:lang w:eastAsia="ru-RU"/>
              </w:rPr>
              <w:lastRenderedPageBreak/>
              <w:t>Правительства Ульяновской области в сфере журналистики физическим и юридическим лицам)</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2949,8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1349,8</w:t>
            </w:r>
          </w:p>
        </w:tc>
      </w:tr>
      <w:tr w:rsidR="00361EA0" w:rsidRPr="00361EA0" w:rsidTr="00361EA0">
        <w:tc>
          <w:tcPr>
            <w:tcW w:w="7762" w:type="dxa"/>
            <w:gridSpan w:val="3"/>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Итого по подпрограмме</w:t>
            </w:r>
          </w:p>
        </w:tc>
        <w:tc>
          <w:tcPr>
            <w:tcW w:w="221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344570,1</w:t>
            </w:r>
          </w:p>
        </w:tc>
        <w:tc>
          <w:tcPr>
            <w:tcW w:w="1294"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171742,0</w:t>
            </w:r>
          </w:p>
        </w:tc>
        <w:tc>
          <w:tcPr>
            <w:tcW w:w="1848" w:type="dxa"/>
            <w:tcBorders>
              <w:top w:val="nil"/>
              <w:left w:val="single" w:sz="6" w:space="0" w:color="000000"/>
              <w:bottom w:val="nil"/>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172828,1</w:t>
            </w:r>
          </w:p>
        </w:tc>
      </w:tr>
      <w:tr w:rsidR="00361EA0" w:rsidRPr="00361EA0" w:rsidTr="00361EA0">
        <w:tc>
          <w:tcPr>
            <w:tcW w:w="776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по государственной программе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382300,8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196119,0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183681,8</w:t>
            </w:r>
          </w:p>
        </w:tc>
      </w:tr>
      <w:tr w:rsidR="00361EA0" w:rsidRPr="00361EA0" w:rsidTr="00361EA0">
        <w:tc>
          <w:tcPr>
            <w:tcW w:w="7762" w:type="dxa"/>
            <w:gridSpan w:val="3"/>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372613,8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2500,0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186432,0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183681,8</w:t>
            </w:r>
          </w:p>
        </w:tc>
      </w:tr>
      <w:tr w:rsidR="00361EA0" w:rsidRPr="00361EA0" w:rsidTr="00361EA0">
        <w:tc>
          <w:tcPr>
            <w:tcW w:w="7762" w:type="dxa"/>
            <w:gridSpan w:val="3"/>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184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w:t>
            </w:r>
          </w:p>
        </w:tc>
        <w:tc>
          <w:tcPr>
            <w:tcW w:w="1294"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9687,0</w:t>
            </w:r>
          </w:p>
        </w:tc>
        <w:tc>
          <w:tcPr>
            <w:tcW w:w="1848"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w:t>
      </w:r>
      <w:r w:rsidRPr="00361EA0">
        <w:rPr>
          <w:rFonts w:ascii="Arial" w:eastAsia="Times New Roman" w:hAnsi="Arial" w:cs="Arial"/>
          <w:color w:val="2D2D2D"/>
          <w:spacing w:val="2"/>
          <w:sz w:val="21"/>
          <w:szCs w:val="21"/>
          <w:lang w:eastAsia="ru-RU"/>
        </w:rPr>
        <w:br/>
        <w:t>&lt;*&gt; Получателями бюджетных ассигнований областного бюджета на финансовое обеспечение реализации мероприятий государственной программы являются исполнители, указанные в списке первыми.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&lt;**&gt; Прогнозируемый объем бюджетных ассигнований федерального бюджета на реализацию настоящей государственной 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3.1. Система мероприятий государственной программы Ульяновской области "Гражданское общество и государственная национальная политика в Ульяновской области" на 2014 - 2021 годы, реализуемых в 2017 году</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Приложение N 3.1</w:t>
      </w:r>
      <w:r w:rsidRPr="00361EA0">
        <w:rPr>
          <w:rFonts w:ascii="Arial" w:eastAsia="Times New Roman" w:hAnsi="Arial" w:cs="Arial"/>
          <w:color w:val="2D2D2D"/>
          <w:spacing w:val="2"/>
          <w:sz w:val="21"/>
          <w:szCs w:val="21"/>
          <w:lang w:eastAsia="ru-RU"/>
        </w:rPr>
        <w:br/>
        <w:t>к государственной программе</w:t>
      </w:r>
    </w:p>
    <w:tbl>
      <w:tblPr>
        <w:tblW w:w="0" w:type="auto"/>
        <w:tblCellMar>
          <w:left w:w="0" w:type="dxa"/>
          <w:right w:w="0" w:type="dxa"/>
        </w:tblCellMar>
        <w:tblLook w:val="04A0" w:firstRow="1" w:lastRow="0" w:firstColumn="1" w:lastColumn="0" w:noHBand="0" w:noVBand="1"/>
      </w:tblPr>
      <w:tblGrid>
        <w:gridCol w:w="525"/>
        <w:gridCol w:w="2700"/>
        <w:gridCol w:w="1615"/>
        <w:gridCol w:w="1399"/>
        <w:gridCol w:w="1604"/>
        <w:gridCol w:w="1513"/>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6283" w:type="dxa"/>
            <w:hideMark/>
          </w:tcPr>
          <w:p w:rsidR="00361EA0" w:rsidRPr="00361EA0" w:rsidRDefault="00361EA0" w:rsidP="00361EA0">
            <w:pPr>
              <w:ind w:left="0" w:firstLine="0"/>
              <w:jc w:val="left"/>
              <w:rPr>
                <w:rFonts w:eastAsia="Times New Roman" w:cs="Times New Roman"/>
                <w:sz w:val="2"/>
                <w:szCs w:val="24"/>
                <w:lang w:eastAsia="ru-RU"/>
              </w:rPr>
            </w:pPr>
          </w:p>
        </w:tc>
        <w:tc>
          <w:tcPr>
            <w:tcW w:w="2218"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c>
          <w:tcPr>
            <w:tcW w:w="3326" w:type="dxa"/>
            <w:hideMark/>
          </w:tcPr>
          <w:p w:rsidR="00361EA0" w:rsidRPr="00361EA0" w:rsidRDefault="00361EA0" w:rsidP="00361EA0">
            <w:pPr>
              <w:ind w:left="0" w:firstLine="0"/>
              <w:jc w:val="left"/>
              <w:rPr>
                <w:rFonts w:eastAsia="Times New Roman" w:cs="Times New Roman"/>
                <w:sz w:val="2"/>
                <w:szCs w:val="24"/>
                <w:lang w:eastAsia="ru-RU"/>
              </w:rPr>
            </w:pPr>
          </w:p>
        </w:tc>
        <w:tc>
          <w:tcPr>
            <w:tcW w:w="2402"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основного мероприятия (мероприятия)</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Ответственные исполнители мероприятия </w:t>
            </w:r>
            <w:r w:rsidRPr="00361EA0">
              <w:rPr>
                <w:rFonts w:eastAsia="Times New Roman" w:cs="Times New Roman"/>
                <w:color w:val="2D2D2D"/>
                <w:sz w:val="21"/>
                <w:szCs w:val="21"/>
                <w:lang w:eastAsia="ru-RU"/>
              </w:rPr>
              <w:lastRenderedPageBreak/>
              <w:t>&lt;*&gt;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Период реализации мероприятия</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Источник финансового обеспечения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Финансовое обеспечение реализации </w:t>
            </w:r>
            <w:r w:rsidRPr="00361EA0">
              <w:rPr>
                <w:rFonts w:eastAsia="Times New Roman" w:cs="Times New Roman"/>
                <w:color w:val="2D2D2D"/>
                <w:sz w:val="21"/>
                <w:szCs w:val="21"/>
                <w:lang w:eastAsia="ru-RU"/>
              </w:rPr>
              <w:lastRenderedPageBreak/>
              <w:t>мероприятий, тыс. руб.</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r>
      <w:tr w:rsidR="00361EA0" w:rsidRPr="00361EA0" w:rsidTr="00361EA0">
        <w:tc>
          <w:tcPr>
            <w:tcW w:w="16817"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2014 - 2020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"Оказание финансовой поддержки социально ориентированным некоммерческим организациям (далее - СО НКО) на реализацию социально ориентированных программ (проектов) по результатам конкурсных процедур"</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 Ульяновской области (далее - областной бюджет)</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из областного бюджета СО НКО на финансовое обеспечение реализации социально ориентированных программ (проектов)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Гражданского форума</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2014 - 2020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500,0</w:t>
            </w:r>
          </w:p>
        </w:tc>
      </w:tr>
      <w:tr w:rsidR="00361EA0" w:rsidRPr="00361EA0" w:rsidTr="00361EA0">
        <w:tc>
          <w:tcPr>
            <w:tcW w:w="702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15500,0</w:t>
            </w:r>
          </w:p>
        </w:tc>
      </w:tr>
      <w:tr w:rsidR="00361EA0" w:rsidRPr="00361EA0" w:rsidTr="00361EA0">
        <w:tc>
          <w:tcPr>
            <w:tcW w:w="16817"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"Укрепление единства российской нации и этнокультурное развитие народов России на территории Ульяновской области" на 2015 - 2020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комплексной информационной кампании, направленной на укрепление единства российской нации"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159,0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Подготовка и организация опубликования в средствах массовой информации материалов по вопросам реализации государственной национальной политики и государственной политики в отношении российского казачества</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139,0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ежегодного областного конкурса научных и публицистических работ "Мы - многонациональный народ России"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"Профилактика этнополитического и религиозно-политического экстремизма, ксенофобии и нетерпимости"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w:t>
            </w:r>
            <w:r w:rsidRPr="00361EA0">
              <w:rPr>
                <w:rFonts w:eastAsia="Times New Roman" w:cs="Times New Roman"/>
                <w:color w:val="2D2D2D"/>
                <w:sz w:val="21"/>
                <w:szCs w:val="21"/>
                <w:lang w:eastAsia="ru-RU"/>
              </w:rPr>
              <w:br/>
              <w:t>Ульяновской области;</w:t>
            </w:r>
            <w:r w:rsidRPr="00361EA0">
              <w:rPr>
                <w:rFonts w:eastAsia="Times New Roman" w:cs="Times New Roman"/>
                <w:color w:val="2D2D2D"/>
                <w:sz w:val="21"/>
                <w:szCs w:val="21"/>
                <w:lang w:eastAsia="ru-RU"/>
              </w:rPr>
              <w:br/>
              <w:t>Министерство образования и науки Ульяновской области;</w:t>
            </w:r>
            <w:r w:rsidRPr="00361EA0">
              <w:rPr>
                <w:rFonts w:eastAsia="Times New Roman" w:cs="Times New Roman"/>
                <w:color w:val="2D2D2D"/>
                <w:sz w:val="21"/>
                <w:szCs w:val="21"/>
                <w:lang w:eastAsia="ru-RU"/>
              </w:rPr>
              <w:br/>
              <w:t>Министерство</w:t>
            </w:r>
            <w:r w:rsidRPr="00361EA0">
              <w:rPr>
                <w:rFonts w:eastAsia="Times New Roman" w:cs="Times New Roman"/>
                <w:color w:val="2D2D2D"/>
                <w:sz w:val="21"/>
                <w:szCs w:val="21"/>
                <w:lang w:eastAsia="ru-RU"/>
              </w:rPr>
              <w:br/>
              <w:t>молодежного развития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835,0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конкурса на соискание премии Губернатора Ульяновской области "За вклад в развитие межнациональных отношений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Проведение конкурса социального плаката "Мы - </w:t>
            </w:r>
            <w:r w:rsidRPr="00361EA0">
              <w:rPr>
                <w:rFonts w:eastAsia="Times New Roman" w:cs="Times New Roman"/>
                <w:color w:val="2D2D2D"/>
                <w:sz w:val="21"/>
                <w:szCs w:val="21"/>
                <w:lang w:eastAsia="ru-RU"/>
              </w:rPr>
              <w:lastRenderedPageBreak/>
              <w:t>единый народ" в целях пропаганды межнационального и межконфессионального мира и согласия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Министерство молодежного </w:t>
            </w:r>
            <w:r w:rsidRPr="00361EA0">
              <w:rPr>
                <w:rFonts w:eastAsia="Times New Roman" w:cs="Times New Roman"/>
                <w:color w:val="2D2D2D"/>
                <w:sz w:val="21"/>
                <w:szCs w:val="21"/>
                <w:lang w:eastAsia="ru-RU"/>
              </w:rPr>
              <w:lastRenderedPageBreak/>
              <w:t>развития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2015, 2017, 2020</w:t>
            </w:r>
            <w:r w:rsidRPr="00361EA0">
              <w:rPr>
                <w:rFonts w:eastAsia="Times New Roman" w:cs="Times New Roman"/>
                <w:color w:val="2D2D2D"/>
                <w:sz w:val="21"/>
                <w:szCs w:val="21"/>
                <w:lang w:eastAsia="ru-RU"/>
              </w:rPr>
              <w:br/>
            </w:r>
            <w:r w:rsidRPr="00361EA0">
              <w:rPr>
                <w:rFonts w:eastAsia="Times New Roman" w:cs="Times New Roman"/>
                <w:color w:val="2D2D2D"/>
                <w:sz w:val="21"/>
                <w:szCs w:val="21"/>
                <w:lang w:eastAsia="ru-RU"/>
              </w:rPr>
              <w:lastRenderedPageBreak/>
              <w:t>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ассигнования </w:t>
            </w:r>
            <w:r w:rsidRPr="00361EA0">
              <w:rPr>
                <w:rFonts w:eastAsia="Times New Roman" w:cs="Times New Roman"/>
                <w:color w:val="2D2D2D"/>
                <w:sz w:val="21"/>
                <w:szCs w:val="21"/>
                <w:lang w:eastAsia="ru-RU"/>
              </w:rPr>
              <w:lastRenderedPageBreak/>
              <w:t>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2.3.</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издания и распространения в населенных пунктах Ульяновской области плакатов и календарей с изображением лучших работ, представленных на конкурс социального плаката "Мы - единый народ"</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молодежного развития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2017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распространения на региональных телеканалах социальной рекламы, направленной на профилактику экстремизма</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w:t>
            </w:r>
            <w:r w:rsidRPr="00361EA0">
              <w:rPr>
                <w:rFonts w:eastAsia="Times New Roman" w:cs="Times New Roman"/>
                <w:color w:val="2D2D2D"/>
                <w:sz w:val="21"/>
                <w:szCs w:val="21"/>
                <w:lang w:eastAsia="ru-RU"/>
              </w:rPr>
              <w:br/>
              <w:t>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595,0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2.5.</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конференции по вопросам профилактики экстремизма</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w:t>
            </w:r>
            <w:r w:rsidRPr="00361EA0">
              <w:rPr>
                <w:rFonts w:eastAsia="Times New Roman" w:cs="Times New Roman"/>
                <w:color w:val="2D2D2D"/>
                <w:sz w:val="21"/>
                <w:szCs w:val="21"/>
                <w:lang w:eastAsia="ru-RU"/>
              </w:rPr>
              <w:br/>
              <w:t>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"Оказание финансовой поддержки общественным инициативам в сфере укрепления гражданского единства и гармонизации межнациональных отношений"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9663,745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6463,745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по результатам конкурсов субсидий СО НКО, </w:t>
            </w:r>
            <w:r w:rsidRPr="00361EA0">
              <w:rPr>
                <w:rFonts w:eastAsia="Times New Roman" w:cs="Times New Roman"/>
                <w:color w:val="2D2D2D"/>
                <w:sz w:val="21"/>
                <w:szCs w:val="21"/>
                <w:lang w:eastAsia="ru-RU"/>
              </w:rPr>
              <w:lastRenderedPageBreak/>
              <w:t xml:space="preserve">реализующим на территории Ульяновской области проекты в сфере укрепления гражданского единства и гармонизации межнациональных отношений, </w:t>
            </w:r>
            <w:proofErr w:type="gramStart"/>
            <w:r w:rsidRPr="00361EA0">
              <w:rPr>
                <w:rFonts w:eastAsia="Times New Roman" w:cs="Times New Roman"/>
                <w:color w:val="2D2D2D"/>
                <w:sz w:val="21"/>
                <w:szCs w:val="21"/>
                <w:lang w:eastAsia="ru-RU"/>
              </w:rPr>
              <w:t>направленные</w:t>
            </w:r>
            <w:proofErr w:type="gramEnd"/>
            <w:r w:rsidRPr="00361EA0">
              <w:rPr>
                <w:rFonts w:eastAsia="Times New Roman" w:cs="Times New Roman"/>
                <w:color w:val="2D2D2D"/>
                <w:sz w:val="21"/>
                <w:szCs w:val="21"/>
                <w:lang w:eastAsia="ru-RU"/>
              </w:rPr>
              <w:t xml:space="preserve">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7663,745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4463,745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СО НКО субсидий на финансовое обеспечение реализации проектов в сфере духовно-просветительской деятельности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"Дополнительное профессиональное образование государственных гражданских служащих Ульяновской области и муниципальных служащих, в компетенции которых находятся вопросы в сфере обеспечения общегражданского </w:t>
            </w:r>
            <w:r w:rsidRPr="00361EA0">
              <w:rPr>
                <w:rFonts w:eastAsia="Times New Roman" w:cs="Times New Roman"/>
                <w:color w:val="2D2D2D"/>
                <w:sz w:val="21"/>
                <w:szCs w:val="21"/>
                <w:lang w:eastAsia="ru-RU"/>
              </w:rPr>
              <w:lastRenderedPageBreak/>
              <w:t>единства и гармонизации межнациональных отношений"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семинаров для государственных гражданских служащих Ульяновской области и должностных лиц органов местного самоуправления муниципальных образований Ульяновской области, ответственных за реализацию государственной национальной политики, по вопросам межнациональных отношений и предупреждения межнациональных конфликтов</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"Создание условий для </w:t>
            </w:r>
            <w:proofErr w:type="spellStart"/>
            <w:r w:rsidRPr="00361EA0">
              <w:rPr>
                <w:rFonts w:eastAsia="Times New Roman" w:cs="Times New Roman"/>
                <w:color w:val="2D2D2D"/>
                <w:sz w:val="21"/>
                <w:szCs w:val="21"/>
                <w:lang w:eastAsia="ru-RU"/>
              </w:rPr>
              <w:t>этноконфессиональной</w:t>
            </w:r>
            <w:proofErr w:type="spellEnd"/>
            <w:r w:rsidRPr="00361EA0">
              <w:rPr>
                <w:rFonts w:eastAsia="Times New Roman" w:cs="Times New Roman"/>
                <w:color w:val="2D2D2D"/>
                <w:sz w:val="21"/>
                <w:szCs w:val="21"/>
                <w:lang w:eastAsia="ru-RU"/>
              </w:rPr>
              <w:t xml:space="preserve"> адаптации мигрантов, прибывающих в Ульяновскую область"</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w:t>
            </w:r>
            <w:r w:rsidRPr="00361EA0">
              <w:rPr>
                <w:rFonts w:eastAsia="Times New Roman" w:cs="Times New Roman"/>
                <w:color w:val="2D2D2D"/>
                <w:sz w:val="21"/>
                <w:szCs w:val="21"/>
                <w:lang w:eastAsia="ru-RU"/>
              </w:rPr>
              <w:br/>
              <w:t>Ульяновской области;</w:t>
            </w:r>
            <w:r w:rsidRPr="00361EA0">
              <w:rPr>
                <w:rFonts w:eastAsia="Times New Roman" w:cs="Times New Roman"/>
                <w:color w:val="2D2D2D"/>
                <w:sz w:val="21"/>
                <w:szCs w:val="21"/>
                <w:lang w:eastAsia="ru-RU"/>
              </w:rPr>
              <w:br/>
              <w:t>Министерство</w:t>
            </w:r>
            <w:r w:rsidRPr="00361EA0">
              <w:rPr>
                <w:rFonts w:eastAsia="Times New Roman" w:cs="Times New Roman"/>
                <w:color w:val="2D2D2D"/>
                <w:sz w:val="21"/>
                <w:szCs w:val="21"/>
                <w:lang w:eastAsia="ru-RU"/>
              </w:rPr>
              <w:br/>
              <w:t>образования и науки Ульяновской области;</w:t>
            </w:r>
            <w:r w:rsidRPr="00361EA0">
              <w:rPr>
                <w:rFonts w:eastAsia="Times New Roman" w:cs="Times New Roman"/>
                <w:color w:val="2D2D2D"/>
                <w:sz w:val="21"/>
                <w:szCs w:val="21"/>
                <w:lang w:eastAsia="ru-RU"/>
              </w:rPr>
              <w:br/>
              <w:t>Министерство</w:t>
            </w:r>
            <w:r w:rsidRPr="00361EA0">
              <w:rPr>
                <w:rFonts w:eastAsia="Times New Roman" w:cs="Times New Roman"/>
                <w:color w:val="2D2D2D"/>
                <w:sz w:val="21"/>
                <w:szCs w:val="21"/>
                <w:lang w:eastAsia="ru-RU"/>
              </w:rPr>
              <w:br/>
              <w:t>искусства и культурной политики</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178,8</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обучающих курсов для мигрантов, прибывающих в Ульяновскую область</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2015 - 2017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48,8</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Издание брошюр информационно-справочного характера для мигрантов, прибывающих в Ульяновскую область</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6.</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"Этнокультурное развитие народов, проживающих на территории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w:t>
            </w:r>
            <w:r w:rsidRPr="00361EA0">
              <w:rPr>
                <w:rFonts w:eastAsia="Times New Roman" w:cs="Times New Roman"/>
                <w:color w:val="2D2D2D"/>
                <w:sz w:val="21"/>
                <w:szCs w:val="21"/>
                <w:lang w:eastAsia="ru-RU"/>
              </w:rPr>
              <w:br/>
              <w:t>искусства</w:t>
            </w:r>
            <w:r w:rsidRPr="00361EA0">
              <w:rPr>
                <w:rFonts w:eastAsia="Times New Roman" w:cs="Times New Roman"/>
                <w:color w:val="2D2D2D"/>
                <w:sz w:val="21"/>
                <w:szCs w:val="21"/>
                <w:lang w:eastAsia="ru-RU"/>
              </w:rPr>
              <w:br/>
              <w:t>и культурной</w:t>
            </w:r>
            <w:r w:rsidRPr="00361EA0">
              <w:rPr>
                <w:rFonts w:eastAsia="Times New Roman" w:cs="Times New Roman"/>
                <w:color w:val="2D2D2D"/>
                <w:sz w:val="21"/>
                <w:szCs w:val="21"/>
                <w:lang w:eastAsia="ru-RU"/>
              </w:rPr>
              <w:br/>
              <w:t>политики</w:t>
            </w:r>
            <w:r w:rsidRPr="00361EA0">
              <w:rPr>
                <w:rFonts w:eastAsia="Times New Roman" w:cs="Times New Roman"/>
                <w:color w:val="2D2D2D"/>
                <w:sz w:val="21"/>
                <w:szCs w:val="21"/>
                <w:lang w:eastAsia="ru-RU"/>
              </w:rPr>
              <w:br/>
              <w:t>Ульяновской области;</w:t>
            </w:r>
            <w:r w:rsidRPr="00361EA0">
              <w:rPr>
                <w:rFonts w:eastAsia="Times New Roman" w:cs="Times New Roman"/>
                <w:color w:val="2D2D2D"/>
                <w:sz w:val="21"/>
                <w:szCs w:val="21"/>
                <w:lang w:eastAsia="ru-RU"/>
              </w:rPr>
              <w:br/>
              <w:t>Министерство</w:t>
            </w:r>
            <w:r w:rsidRPr="00361EA0">
              <w:rPr>
                <w:rFonts w:eastAsia="Times New Roman" w:cs="Times New Roman"/>
                <w:color w:val="2D2D2D"/>
                <w:sz w:val="21"/>
                <w:szCs w:val="21"/>
                <w:lang w:eastAsia="ru-RU"/>
              </w:rPr>
              <w:br/>
              <w:t>молодежного развития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1643,655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705,455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938,2</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национальным праздникам народов, проживающих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w:t>
            </w:r>
            <w:r w:rsidRPr="00361EA0">
              <w:rPr>
                <w:rFonts w:eastAsia="Times New Roman" w:cs="Times New Roman"/>
                <w:color w:val="2D2D2D"/>
                <w:sz w:val="21"/>
                <w:szCs w:val="21"/>
                <w:lang w:eastAsia="ru-RU"/>
              </w:rPr>
              <w:br/>
              <w:t>искусства</w:t>
            </w:r>
            <w:r w:rsidRPr="00361EA0">
              <w:rPr>
                <w:rFonts w:eastAsia="Times New Roman" w:cs="Times New Roman"/>
                <w:color w:val="2D2D2D"/>
                <w:sz w:val="21"/>
                <w:szCs w:val="21"/>
                <w:lang w:eastAsia="ru-RU"/>
              </w:rPr>
              <w:br/>
              <w:t>и культурной</w:t>
            </w:r>
            <w:r w:rsidRPr="00361EA0">
              <w:rPr>
                <w:rFonts w:eastAsia="Times New Roman" w:cs="Times New Roman"/>
                <w:color w:val="2D2D2D"/>
                <w:sz w:val="21"/>
                <w:szCs w:val="21"/>
                <w:lang w:eastAsia="ru-RU"/>
              </w:rPr>
              <w:br/>
              <w:t>политики</w:t>
            </w:r>
            <w:r w:rsidRPr="00361EA0">
              <w:rPr>
                <w:rFonts w:eastAsia="Times New Roman" w:cs="Times New Roman"/>
                <w:color w:val="2D2D2D"/>
                <w:sz w:val="21"/>
                <w:szCs w:val="21"/>
                <w:lang w:eastAsia="ru-RU"/>
              </w:rPr>
              <w:br/>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1343,655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405,455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938,2</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экскурсий для лучших обучающихся общеобразовательных организаций, находящихся на территории Ульяновской области, с посещением ими объектов культурного наследия </w:t>
            </w:r>
            <w:r w:rsidRPr="00361EA0">
              <w:rPr>
                <w:rFonts w:eastAsia="Times New Roman" w:cs="Times New Roman"/>
                <w:color w:val="2D2D2D"/>
                <w:sz w:val="21"/>
                <w:szCs w:val="21"/>
                <w:lang w:eastAsia="ru-RU"/>
              </w:rPr>
              <w:lastRenderedPageBreak/>
              <w:t>(памятников истории и культуры) народов Российской Федерации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Министерство</w:t>
            </w:r>
            <w:r w:rsidRPr="00361EA0">
              <w:rPr>
                <w:rFonts w:eastAsia="Times New Roman" w:cs="Times New Roman"/>
                <w:color w:val="2D2D2D"/>
                <w:sz w:val="21"/>
                <w:szCs w:val="21"/>
                <w:lang w:eastAsia="ru-RU"/>
              </w:rPr>
              <w:br/>
              <w:t>молодежного развития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6.3.</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социально значимых мероприятий, направленных на развитие российского казачества на территории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w:t>
            </w:r>
            <w:r w:rsidRPr="00361EA0">
              <w:rPr>
                <w:rFonts w:eastAsia="Times New Roman" w:cs="Times New Roman"/>
                <w:color w:val="2D2D2D"/>
                <w:sz w:val="21"/>
                <w:szCs w:val="21"/>
                <w:lang w:eastAsia="ru-RU"/>
              </w:rPr>
              <w:br/>
              <w:t>искусства и культурной политики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r>
      <w:tr w:rsidR="00361EA0" w:rsidRPr="00361EA0" w:rsidTr="00361EA0">
        <w:tc>
          <w:tcPr>
            <w:tcW w:w="702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12560,2</w:t>
            </w:r>
          </w:p>
        </w:tc>
      </w:tr>
      <w:tr w:rsidR="00361EA0" w:rsidRPr="00361EA0" w:rsidTr="00361EA0">
        <w:tc>
          <w:tcPr>
            <w:tcW w:w="702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8422,0</w:t>
            </w:r>
          </w:p>
        </w:tc>
      </w:tr>
      <w:tr w:rsidR="00361EA0" w:rsidRPr="00361EA0" w:rsidTr="00361EA0">
        <w:tc>
          <w:tcPr>
            <w:tcW w:w="702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4138,2</w:t>
            </w:r>
          </w:p>
        </w:tc>
      </w:tr>
      <w:tr w:rsidR="00361EA0" w:rsidRPr="00361EA0" w:rsidTr="00361EA0">
        <w:tc>
          <w:tcPr>
            <w:tcW w:w="16817"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"Развитие информационного пространства на территории Ульяновской области" на 2015 - 2020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76810,94206</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Производство продукции сетевого издания и предоставление доступа к нему</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1021,8</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Финансовая поддержка деятельности в сфере электронных средств массовой информации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32921,14206</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Обеспечение деятельности вещателей, функции и </w:t>
            </w:r>
            <w:r w:rsidRPr="00361EA0">
              <w:rPr>
                <w:rFonts w:eastAsia="Times New Roman" w:cs="Times New Roman"/>
                <w:color w:val="2D2D2D"/>
                <w:sz w:val="21"/>
                <w:szCs w:val="21"/>
                <w:lang w:eastAsia="ru-RU"/>
              </w:rPr>
              <w:lastRenderedPageBreak/>
              <w:t>полномочия учредителя которых осуществляет Правительство Ульяновской области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Ульяновской </w:t>
            </w:r>
            <w:r w:rsidRPr="00361EA0">
              <w:rPr>
                <w:rFonts w:eastAsia="Times New Roman" w:cs="Times New Roman"/>
                <w:color w:val="2D2D2D"/>
                <w:sz w:val="21"/>
                <w:szCs w:val="21"/>
                <w:lang w:eastAsia="ru-RU"/>
              </w:rPr>
              <w:lastRenderedPageBreak/>
              <w:t>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ассигнования </w:t>
            </w:r>
            <w:r w:rsidRPr="00361EA0">
              <w:rPr>
                <w:rFonts w:eastAsia="Times New Roman" w:cs="Times New Roman"/>
                <w:color w:val="2D2D2D"/>
                <w:sz w:val="21"/>
                <w:szCs w:val="21"/>
                <w:lang w:eastAsia="ru-RU"/>
              </w:rPr>
              <w:lastRenderedPageBreak/>
              <w:t>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38150,0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1.4.</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3408,0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вещателям, функции и полномочия учредителя которых осуществляет Правительство Ульяновской области, на иные цели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1310,0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обеспечения деятельности юридических лиц, осуществляющих производство и выпуск периодических печатных изданий"</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122742,85439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Финансовая поддержка деятельности в сфере печатных средств массовой информации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9514,8</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автономным учреждениям, осуществляющим деятельность в сфере печатных средств массовой информации, на выполнение государственного задания</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90202,51145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субсидий областным автономным учреждениям, осуществляющим деятельность в сфере </w:t>
            </w:r>
            <w:r w:rsidRPr="00361EA0">
              <w:rPr>
                <w:rFonts w:eastAsia="Times New Roman" w:cs="Times New Roman"/>
                <w:color w:val="2D2D2D"/>
                <w:sz w:val="21"/>
                <w:szCs w:val="21"/>
                <w:lang w:eastAsia="ru-RU"/>
              </w:rPr>
              <w:lastRenderedPageBreak/>
              <w:t>печатных средств массовой информации, на иные цели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год</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23025,54294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информационной политики"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2474,00355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фестивалей, творческих конкурсов, тематических выставок, спортивных мероприятий, тематических семинаров</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874,00355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628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мероприятий, посвященных Дню российской печати</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1600,0</w:t>
            </w:r>
          </w:p>
        </w:tc>
      </w:tr>
      <w:tr w:rsidR="00361EA0" w:rsidRPr="00361EA0" w:rsidTr="00361EA0">
        <w:tc>
          <w:tcPr>
            <w:tcW w:w="702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202027,8</w:t>
            </w:r>
          </w:p>
        </w:tc>
      </w:tr>
      <w:tr w:rsidR="00361EA0" w:rsidRPr="00361EA0" w:rsidTr="00361EA0">
        <w:tc>
          <w:tcPr>
            <w:tcW w:w="702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по государственной программе</w:t>
            </w: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230088,0</w:t>
            </w:r>
          </w:p>
        </w:tc>
      </w:tr>
      <w:tr w:rsidR="00361EA0" w:rsidRPr="00361EA0" w:rsidTr="00361EA0">
        <w:tc>
          <w:tcPr>
            <w:tcW w:w="702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225949,8</w:t>
            </w:r>
          </w:p>
        </w:tc>
      </w:tr>
      <w:tr w:rsidR="00361EA0" w:rsidRPr="00361EA0" w:rsidTr="00361EA0">
        <w:tc>
          <w:tcPr>
            <w:tcW w:w="7022"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4138,2</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&lt;*&gt; Получателями бюджетных средств областного бюджета на финансовое обеспечение реализации мероприятий государственной программы являются исполнители, указанные в списке первыми.</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&lt;**&gt; Прогнозируемый объем бюджетных ассигнований областного бюджета Ульяновской области, источником которых являются субсидии из федерального бюджета, предоставляемые на реализацию государственной 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3.2. Система мероприятий государственной программы Ульяновской области "Гражданское общество и государственная национальная политика в Ульяновской области" на 2014 - 2021 годы, реализуемых в 2018 году</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lastRenderedPageBreak/>
        <w:t>Приложение N 3.2</w:t>
      </w:r>
      <w:r w:rsidRPr="00361EA0">
        <w:rPr>
          <w:rFonts w:ascii="Arial" w:eastAsia="Times New Roman" w:hAnsi="Arial" w:cs="Arial"/>
          <w:color w:val="2D2D2D"/>
          <w:spacing w:val="2"/>
          <w:sz w:val="21"/>
          <w:szCs w:val="21"/>
          <w:lang w:eastAsia="ru-RU"/>
        </w:rPr>
        <w:br/>
        <w:t>к государственной программе</w:t>
      </w:r>
    </w:p>
    <w:tbl>
      <w:tblPr>
        <w:tblW w:w="0" w:type="auto"/>
        <w:tblCellMar>
          <w:left w:w="0" w:type="dxa"/>
          <w:right w:w="0" w:type="dxa"/>
        </w:tblCellMar>
        <w:tblLook w:val="04A0" w:firstRow="1" w:lastRow="0" w:firstColumn="1" w:lastColumn="0" w:noHBand="0" w:noVBand="1"/>
      </w:tblPr>
      <w:tblGrid>
        <w:gridCol w:w="525"/>
        <w:gridCol w:w="2718"/>
        <w:gridCol w:w="1632"/>
        <w:gridCol w:w="1381"/>
        <w:gridCol w:w="1622"/>
        <w:gridCol w:w="1478"/>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6468" w:type="dxa"/>
            <w:hideMark/>
          </w:tcPr>
          <w:p w:rsidR="00361EA0" w:rsidRPr="00361EA0" w:rsidRDefault="00361EA0" w:rsidP="00361EA0">
            <w:pPr>
              <w:ind w:left="0" w:firstLine="0"/>
              <w:jc w:val="left"/>
              <w:rPr>
                <w:rFonts w:eastAsia="Times New Roman" w:cs="Times New Roman"/>
                <w:sz w:val="2"/>
                <w:szCs w:val="24"/>
                <w:lang w:eastAsia="ru-RU"/>
              </w:rPr>
            </w:pPr>
          </w:p>
        </w:tc>
        <w:tc>
          <w:tcPr>
            <w:tcW w:w="2402" w:type="dxa"/>
            <w:hideMark/>
          </w:tcPr>
          <w:p w:rsidR="00361EA0" w:rsidRPr="00361EA0" w:rsidRDefault="00361EA0" w:rsidP="00361EA0">
            <w:pPr>
              <w:ind w:left="0" w:firstLine="0"/>
              <w:jc w:val="left"/>
              <w:rPr>
                <w:rFonts w:eastAsia="Times New Roman" w:cs="Times New Roman"/>
                <w:sz w:val="2"/>
                <w:szCs w:val="24"/>
                <w:lang w:eastAsia="ru-RU"/>
              </w:rPr>
            </w:pPr>
          </w:p>
        </w:tc>
        <w:tc>
          <w:tcPr>
            <w:tcW w:w="1663" w:type="dxa"/>
            <w:hideMark/>
          </w:tcPr>
          <w:p w:rsidR="00361EA0" w:rsidRPr="00361EA0" w:rsidRDefault="00361EA0" w:rsidP="00361EA0">
            <w:pPr>
              <w:ind w:left="0" w:firstLine="0"/>
              <w:jc w:val="left"/>
              <w:rPr>
                <w:rFonts w:eastAsia="Times New Roman" w:cs="Times New Roman"/>
                <w:sz w:val="2"/>
                <w:szCs w:val="24"/>
                <w:lang w:eastAsia="ru-RU"/>
              </w:rPr>
            </w:pPr>
          </w:p>
        </w:tc>
        <w:tc>
          <w:tcPr>
            <w:tcW w:w="3511" w:type="dxa"/>
            <w:hideMark/>
          </w:tcPr>
          <w:p w:rsidR="00361EA0" w:rsidRPr="00361EA0" w:rsidRDefault="00361EA0" w:rsidP="00361EA0">
            <w:pPr>
              <w:ind w:left="0" w:firstLine="0"/>
              <w:jc w:val="left"/>
              <w:rPr>
                <w:rFonts w:eastAsia="Times New Roman" w:cs="Times New Roman"/>
                <w:sz w:val="2"/>
                <w:szCs w:val="24"/>
                <w:lang w:eastAsia="ru-RU"/>
              </w:rPr>
            </w:pPr>
          </w:p>
        </w:tc>
        <w:tc>
          <w:tcPr>
            <w:tcW w:w="2033"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основного мероприятия (мероприятия)</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Ответственные исполнители мероприятия &lt;*&gt;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Период реализации мероприятия</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Источник финансового обеспечения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Финансовое обеспечение реализации мероприятий, тыс. руб.</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r>
      <w:tr w:rsidR="00361EA0" w:rsidRPr="00361EA0" w:rsidTr="00361EA0">
        <w:tc>
          <w:tcPr>
            <w:tcW w:w="16817"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2014 - 2020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1, 1.1.</w:t>
            </w:r>
          </w:p>
        </w:tc>
        <w:tc>
          <w:tcPr>
            <w:tcW w:w="16078"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Исключены. - Постановление Правительства Ульяновской области от 26.09.2018 N 21/455-П</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"Осуществление на конкурсной основе финансовой поддержки социально ориентированных программ (проектов), реализуемых СО НКО"</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из областного бюджета СО НКО на финансовое обеспечение реализации социально ориентированных программ (проектов)</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мероприятий в сферах обучения работников и (или) членов СО НКО и обмена опытом между ними"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2018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w:t>
            </w:r>
            <w:proofErr w:type="gramStart"/>
            <w:r w:rsidRPr="00361EA0">
              <w:rPr>
                <w:rFonts w:eastAsia="Times New Roman" w:cs="Times New Roman"/>
                <w:color w:val="2D2D2D"/>
                <w:sz w:val="21"/>
                <w:szCs w:val="21"/>
                <w:lang w:eastAsia="ru-RU"/>
              </w:rPr>
              <w:t>СО НКО по результатам конкурсов грантов в форме субсидий в целях возмещения части их затрат в связи</w:t>
            </w:r>
            <w:proofErr w:type="gramEnd"/>
            <w:r w:rsidRPr="00361EA0">
              <w:rPr>
                <w:rFonts w:eastAsia="Times New Roman" w:cs="Times New Roman"/>
                <w:color w:val="2D2D2D"/>
                <w:sz w:val="21"/>
                <w:szCs w:val="21"/>
                <w:lang w:eastAsia="ru-RU"/>
              </w:rPr>
              <w:t xml:space="preserve"> с обеспечением прохождения работниками СО НКО и привлеченными СО НКО добровольцами стажировок и участия указанных </w:t>
            </w:r>
            <w:r w:rsidRPr="00361EA0">
              <w:rPr>
                <w:rFonts w:eastAsia="Times New Roman" w:cs="Times New Roman"/>
                <w:color w:val="2D2D2D"/>
                <w:sz w:val="21"/>
                <w:szCs w:val="21"/>
                <w:lang w:eastAsia="ru-RU"/>
              </w:rPr>
              <w:lastRenderedPageBreak/>
              <w:t>работников и добровольцев (волонтеров) в мероприятиях, проводимых в других субъектах Российской Федерации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2018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881,1</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Осуществление комплекса мероприятий, направленных на развитие инфраструктуры поддержки деятельности СО НКО (конференции, семинары, встречи, в том числе декада СО НКО)</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2018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225,0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Гражданского форума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656,1</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"Выплата ежегодных премий Губернатора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Выплата ежегодных премий Губернатора Ульяновской области за выдающиеся достижения в области правозащитной, благотворительной и добровольческой (волонтерской) деятельности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450,0</w:t>
            </w:r>
          </w:p>
        </w:tc>
      </w:tr>
      <w:tr w:rsidR="00361EA0" w:rsidRPr="00361EA0" w:rsidTr="00361EA0">
        <w:tc>
          <w:tcPr>
            <w:tcW w:w="720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13481,1</w:t>
            </w:r>
          </w:p>
        </w:tc>
      </w:tr>
      <w:tr w:rsidR="00361EA0" w:rsidRPr="00361EA0" w:rsidTr="00361EA0">
        <w:tc>
          <w:tcPr>
            <w:tcW w:w="16817"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"Укрепление единства российской нации и этнокультурное развитие народов России на территории Ульяновской области" на 2015 - 2020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"Обеспечение гражданской идентичности и этнокультурного развития народов России, проживающих в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225,83</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Подготовка и организация опубликования в средствах массовой информации материалов по вопросам реализации государственной национальной политики и государственной политики в отношении российского казачества, а также погашение кредиторской задолженности по оплате услуг, связанных с опубликованием материалов в средствах массовой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205,83</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ежегодного областного конкурса научных и публицистических работ "Мы - многонациональный народ 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"Профилактика экстремизма на национальной и религиозной почве"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910,0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распространения на региональных телеканалах социальной рекламы, направленной на профилактику экстремизма, а также погашение кредиторской задолженности по оплате услуг, связанных с размещением социальной </w:t>
            </w:r>
            <w:r w:rsidRPr="00361EA0">
              <w:rPr>
                <w:rFonts w:eastAsia="Times New Roman" w:cs="Times New Roman"/>
                <w:color w:val="2D2D2D"/>
                <w:sz w:val="21"/>
                <w:szCs w:val="21"/>
                <w:lang w:eastAsia="ru-RU"/>
              </w:rPr>
              <w:lastRenderedPageBreak/>
              <w:t>рекламы, направленной на профилактику экстремизма</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655,0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конференции по вопросам профилактики экстремизма, а также погашение кредиторской задолженности по оплате услуг, связанных с проведением указанной конференции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семинаров для государственных гражданских служащих Ульяновской области и должностных лиц органов местного самоуправления муниципальных образований Ульяновской области, ответственных за реализацию государственной национальной политики, по вопросам межнациональных отношений и предупреждения межнациональных конфликтов, а также погашение кредиторской задолженности по оплате услуг, связанных с проведением указанных семинаров</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155,0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2.4.</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конкурса социального плаката "Мы - единый народ" в целях пропаганды межнационального и межконфессионального мира и согласия в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молодежного развития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2017, 2018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"Государственно-</w:t>
            </w:r>
            <w:r w:rsidRPr="00361EA0">
              <w:rPr>
                <w:rFonts w:eastAsia="Times New Roman" w:cs="Times New Roman"/>
                <w:color w:val="2D2D2D"/>
                <w:sz w:val="21"/>
                <w:szCs w:val="21"/>
                <w:lang w:eastAsia="ru-RU"/>
              </w:rPr>
              <w:lastRenderedPageBreak/>
              <w:t>общественное партнерство в сфере реализации государственной национальной политики"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Ульяновской </w:t>
            </w:r>
            <w:r w:rsidRPr="00361EA0">
              <w:rPr>
                <w:rFonts w:eastAsia="Times New Roman" w:cs="Times New Roman"/>
                <w:color w:val="2D2D2D"/>
                <w:sz w:val="21"/>
                <w:szCs w:val="21"/>
                <w:lang w:eastAsia="ru-RU"/>
              </w:rPr>
              <w:lastRenderedPageBreak/>
              <w:t>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10958,963</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9123,163</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1835,8</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конкурса на соискание премии Губернатора Ульяновской области "За вклад в развитие межнациональных отношений в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по результатам конкурсов субсидий СО НКО, реализующим на территории Ульяновской области проекты в сфере укрепления гражданского единства и гармонизации межнациональных отношений, </w:t>
            </w:r>
            <w:proofErr w:type="gramStart"/>
            <w:r w:rsidRPr="00361EA0">
              <w:rPr>
                <w:rFonts w:eastAsia="Times New Roman" w:cs="Times New Roman"/>
                <w:color w:val="2D2D2D"/>
                <w:sz w:val="21"/>
                <w:szCs w:val="21"/>
                <w:lang w:eastAsia="ru-RU"/>
              </w:rPr>
              <w:t>направленные</w:t>
            </w:r>
            <w:proofErr w:type="gramEnd"/>
            <w:r w:rsidRPr="00361EA0">
              <w:rPr>
                <w:rFonts w:eastAsia="Times New Roman" w:cs="Times New Roman"/>
                <w:color w:val="2D2D2D"/>
                <w:sz w:val="21"/>
                <w:szCs w:val="21"/>
                <w:lang w:eastAsia="ru-RU"/>
              </w:rPr>
              <w:t xml:space="preserve">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10918,963</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9083,163</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1835,8</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3.3.</w:t>
            </w:r>
          </w:p>
        </w:tc>
        <w:tc>
          <w:tcPr>
            <w:tcW w:w="16078" w:type="dxa"/>
            <w:gridSpan w:val="5"/>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Исключен. - Постановление Правительства Ульяновской области от 17.05.2018 N 12/201-П</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"Социально-культурная адаптация и интеграция мигрантов в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издания брошюр информационно-справочного характера для мигрантов, прибывающих в Ульяновскую область, а также погашение кредиторской задолженности по оплате услуг, связанных с изданием брошюр</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обучающих курсов для мигрантов, прибывающих в Ульяновскую область</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2015 - 2018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"Этнокультурное развитие народов, проживающих на территории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 Министерство молодежного развития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1098,2</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национальным праздникам народов, проживающих в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экскурсий для лучших обучающихся общеобразовательных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молодежного развития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5.3.</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участия представителей национально-культурных автономий и иных объединений граждан, деятельность которых осуществляется в целях сохранения традиций культур народов, проживающих на территории Ульяновской области, в семинарах, конференциях, "круглых столах", проводимых федеральными органами государственной власти, органами государственной власти субъектов Российской Федерации при участии федеральных органов государственной власти, на конкурсной основе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молодежного развития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48,2</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"Русский язык и языки народов 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и проведение социально значимых мероприятий, направленных на укрепление статуса русского языка как государственного языка </w:t>
            </w:r>
            <w:r w:rsidRPr="00361EA0">
              <w:rPr>
                <w:rFonts w:eastAsia="Times New Roman" w:cs="Times New Roman"/>
                <w:color w:val="2D2D2D"/>
                <w:sz w:val="21"/>
                <w:szCs w:val="21"/>
                <w:lang w:eastAsia="ru-RU"/>
              </w:rPr>
              <w:lastRenderedPageBreak/>
              <w:t>России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Министерство образования и науки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7.</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"Российское казачество"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социально значимых мероприятий, направленных на сохранение и развитие традиций казачества на территории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 год</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20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13453,993</w:t>
            </w:r>
          </w:p>
        </w:tc>
      </w:tr>
      <w:tr w:rsidR="00361EA0" w:rsidRPr="00361EA0" w:rsidTr="00361EA0">
        <w:tc>
          <w:tcPr>
            <w:tcW w:w="720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11618,193</w:t>
            </w:r>
          </w:p>
        </w:tc>
      </w:tr>
      <w:tr w:rsidR="00361EA0" w:rsidRPr="00361EA0" w:rsidTr="00361EA0">
        <w:tc>
          <w:tcPr>
            <w:tcW w:w="720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1835,8</w:t>
            </w:r>
          </w:p>
        </w:tc>
      </w:tr>
      <w:tr w:rsidR="00361EA0" w:rsidRPr="00361EA0" w:rsidTr="00361EA0">
        <w:tc>
          <w:tcPr>
            <w:tcW w:w="16817"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"Развитие информационного пространства на территории Ульяновской области" на 2015 - 2020 годы</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88937,51975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Производство продукции сетевого издания и предоставление доступа к нему</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2210,0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Поддержка в области электронных средств </w:t>
            </w:r>
            <w:r w:rsidRPr="00361EA0">
              <w:rPr>
                <w:rFonts w:eastAsia="Times New Roman" w:cs="Times New Roman"/>
                <w:color w:val="2D2D2D"/>
                <w:sz w:val="21"/>
                <w:szCs w:val="21"/>
                <w:lang w:eastAsia="ru-RU"/>
              </w:rPr>
              <w:lastRenderedPageBreak/>
              <w:t>массовой информации, а также погашение кредиторской задолженности за ранее выполненные работы по оплате услуг, связанных с такой поддержкой</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Ульяновской </w:t>
            </w:r>
            <w:r w:rsidRPr="00361EA0">
              <w:rPr>
                <w:rFonts w:eastAsia="Times New Roman" w:cs="Times New Roman"/>
                <w:color w:val="2D2D2D"/>
                <w:sz w:val="21"/>
                <w:szCs w:val="21"/>
                <w:lang w:eastAsia="ru-RU"/>
              </w:rPr>
              <w:lastRenderedPageBreak/>
              <w:t>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ассигнования </w:t>
            </w:r>
            <w:r w:rsidRPr="00361EA0">
              <w:rPr>
                <w:rFonts w:eastAsia="Times New Roman" w:cs="Times New Roman"/>
                <w:color w:val="2D2D2D"/>
                <w:sz w:val="21"/>
                <w:szCs w:val="21"/>
                <w:lang w:eastAsia="ru-RU"/>
              </w:rPr>
              <w:lastRenderedPageBreak/>
              <w:t>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41719,51975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1.3.</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деятельности телерадиокомпаний, учрежденных Правительством Ульяновской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39000,0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Субсидии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3408,0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proofErr w:type="gramStart"/>
            <w:r w:rsidRPr="00361EA0">
              <w:rPr>
                <w:rFonts w:eastAsia="Times New Roman" w:cs="Times New Roman"/>
                <w:color w:val="2D2D2D"/>
                <w:sz w:val="21"/>
                <w:szCs w:val="21"/>
                <w:lang w:eastAsia="ru-RU"/>
              </w:rPr>
              <w:t>Предоставление субсидий из областного бюджета Ульяновской области организациям, распространяющим определенные нормативным правовым актом Губернатора Ульяновской области региональные телеканалы и (или) региональные радиоканалы, в которых освещается деятельность политических партий, представленных в Законодательном Собрании Ульяновской области, в целях возмещения части затрат указанных организаций в связи с таким освещением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2016, 2018 - 2020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2600,0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"Мероприятия в сфере обеспечения деятельности юридических лиц, </w:t>
            </w:r>
            <w:r w:rsidRPr="00361EA0">
              <w:rPr>
                <w:rFonts w:eastAsia="Times New Roman" w:cs="Times New Roman"/>
                <w:color w:val="2D2D2D"/>
                <w:sz w:val="21"/>
                <w:szCs w:val="21"/>
                <w:lang w:eastAsia="ru-RU"/>
              </w:rPr>
              <w:lastRenderedPageBreak/>
              <w:t>осуществляющих производство и выпуск периодических печатных изданий"</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120414,52515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Субсидии областным автономным учреждениям в сфере периодических печатных средств массовой информации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113767,1</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Поддержка в области периодических печатных средств массовой информации, а также погашение кредиторской задолженности по оплате услуг, связанных с такой поддержкой</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6647,42515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информационной политики"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2116,072</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творческих конкурсов и тематических семинаров в сфере средств массовой информации, а также погашение кредиторской задолженности по оплате услуг, связанных с проведением указанных конкурсов и семинаров</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716,072</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646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мероприятий, посвященных Дню российской печати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2015 - 2020 годы</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1400,00</w:t>
            </w:r>
          </w:p>
        </w:tc>
      </w:tr>
      <w:tr w:rsidR="00361EA0" w:rsidRPr="00361EA0" w:rsidTr="00361EA0">
        <w:tc>
          <w:tcPr>
            <w:tcW w:w="720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211468,1169</w:t>
            </w:r>
          </w:p>
        </w:tc>
      </w:tr>
      <w:tr w:rsidR="00361EA0" w:rsidRPr="00361EA0" w:rsidTr="00361EA0">
        <w:tc>
          <w:tcPr>
            <w:tcW w:w="720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по государственной программе</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238403,2099</w:t>
            </w:r>
          </w:p>
        </w:tc>
      </w:tr>
      <w:tr w:rsidR="00361EA0" w:rsidRPr="00361EA0" w:rsidTr="00361EA0">
        <w:tc>
          <w:tcPr>
            <w:tcW w:w="720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236567,4099</w:t>
            </w:r>
          </w:p>
        </w:tc>
      </w:tr>
      <w:tr w:rsidR="00361EA0" w:rsidRPr="00361EA0" w:rsidTr="00361EA0">
        <w:tc>
          <w:tcPr>
            <w:tcW w:w="7207"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 &lt;**&gt;</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1835,8</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t>--------------------------------</w:t>
      </w:r>
      <w:r w:rsidRPr="00361EA0">
        <w:rPr>
          <w:rFonts w:ascii="Arial" w:eastAsia="Times New Roman" w:hAnsi="Arial" w:cs="Arial"/>
          <w:color w:val="2D2D2D"/>
          <w:spacing w:val="2"/>
          <w:sz w:val="21"/>
          <w:szCs w:val="21"/>
          <w:lang w:eastAsia="ru-RU"/>
        </w:rPr>
        <w:br/>
        <w:t>&lt;*&gt; Получателями бюджетных ассигнований областного бюджета на финансовое обеспечение реализации мероприятий государственной программы являются исполнители, указанные в списке первыми.</w:t>
      </w:r>
      <w:r w:rsidRPr="00361EA0">
        <w:rPr>
          <w:rFonts w:ascii="Arial" w:eastAsia="Times New Roman" w:hAnsi="Arial" w:cs="Arial"/>
          <w:color w:val="2D2D2D"/>
          <w:spacing w:val="2"/>
          <w:sz w:val="21"/>
          <w:szCs w:val="21"/>
          <w:lang w:eastAsia="ru-RU"/>
        </w:rPr>
        <w:br/>
        <w:t>&lt;**&gt; Прогнозируемый объем субсидий, предоставляемых из федерального бюджета областному бюджету Ульяновской области на реализацию мероприятий настоящей государственной программы.</w:t>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3.3. Система мероприятий государственной программы Ульяновской области "Гражданское общество и государственная национальная политика в Ульяновской области" на 2014 - 2021 годы, реализуемых в 2019 году</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Приложение N 3.3</w:t>
      </w:r>
      <w:r w:rsidRPr="00361EA0">
        <w:rPr>
          <w:rFonts w:ascii="Arial" w:eastAsia="Times New Roman" w:hAnsi="Arial" w:cs="Arial"/>
          <w:color w:val="2D2D2D"/>
          <w:spacing w:val="2"/>
          <w:sz w:val="21"/>
          <w:szCs w:val="21"/>
          <w:lang w:eastAsia="ru-RU"/>
        </w:rPr>
        <w:br/>
        <w:t>к государственной программе</w:t>
      </w:r>
    </w:p>
    <w:tbl>
      <w:tblPr>
        <w:tblW w:w="0" w:type="auto"/>
        <w:tblCellMar>
          <w:left w:w="0" w:type="dxa"/>
          <w:right w:w="0" w:type="dxa"/>
        </w:tblCellMar>
        <w:tblLook w:val="04A0" w:firstRow="1" w:lastRow="0" w:firstColumn="1" w:lastColumn="0" w:noHBand="0" w:noVBand="1"/>
      </w:tblPr>
      <w:tblGrid>
        <w:gridCol w:w="383"/>
        <w:gridCol w:w="1419"/>
        <w:gridCol w:w="1153"/>
        <w:gridCol w:w="566"/>
        <w:gridCol w:w="767"/>
        <w:gridCol w:w="908"/>
        <w:gridCol w:w="945"/>
        <w:gridCol w:w="1268"/>
        <w:gridCol w:w="1001"/>
        <w:gridCol w:w="946"/>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3511" w:type="dxa"/>
            <w:hideMark/>
          </w:tcPr>
          <w:p w:rsidR="00361EA0" w:rsidRPr="00361EA0" w:rsidRDefault="00361EA0" w:rsidP="00361EA0">
            <w:pPr>
              <w:ind w:left="0" w:firstLine="0"/>
              <w:jc w:val="left"/>
              <w:rPr>
                <w:rFonts w:eastAsia="Times New Roman" w:cs="Times New Roman"/>
                <w:sz w:val="2"/>
                <w:szCs w:val="24"/>
                <w:lang w:eastAsia="ru-RU"/>
              </w:rPr>
            </w:pPr>
          </w:p>
        </w:tc>
        <w:tc>
          <w:tcPr>
            <w:tcW w:w="2033" w:type="dxa"/>
            <w:hideMark/>
          </w:tcPr>
          <w:p w:rsidR="00361EA0" w:rsidRPr="00361EA0" w:rsidRDefault="00361EA0" w:rsidP="00361EA0">
            <w:pPr>
              <w:ind w:left="0" w:firstLine="0"/>
              <w:jc w:val="left"/>
              <w:rPr>
                <w:rFonts w:eastAsia="Times New Roman" w:cs="Times New Roman"/>
                <w:sz w:val="2"/>
                <w:szCs w:val="24"/>
                <w:lang w:eastAsia="ru-RU"/>
              </w:rPr>
            </w:pPr>
          </w:p>
        </w:tc>
        <w:tc>
          <w:tcPr>
            <w:tcW w:w="924" w:type="dxa"/>
            <w:hideMark/>
          </w:tcPr>
          <w:p w:rsidR="00361EA0" w:rsidRPr="00361EA0" w:rsidRDefault="00361EA0" w:rsidP="00361EA0">
            <w:pPr>
              <w:ind w:left="0" w:firstLine="0"/>
              <w:jc w:val="left"/>
              <w:rPr>
                <w:rFonts w:eastAsia="Times New Roman" w:cs="Times New Roman"/>
                <w:sz w:val="2"/>
                <w:szCs w:val="24"/>
                <w:lang w:eastAsia="ru-RU"/>
              </w:rPr>
            </w:pPr>
          </w:p>
        </w:tc>
        <w:tc>
          <w:tcPr>
            <w:tcW w:w="1294" w:type="dxa"/>
            <w:hideMark/>
          </w:tcPr>
          <w:p w:rsidR="00361EA0" w:rsidRPr="00361EA0" w:rsidRDefault="00361EA0" w:rsidP="00361EA0">
            <w:pPr>
              <w:ind w:left="0" w:firstLine="0"/>
              <w:jc w:val="left"/>
              <w:rPr>
                <w:rFonts w:eastAsia="Times New Roman" w:cs="Times New Roman"/>
                <w:sz w:val="2"/>
                <w:szCs w:val="24"/>
                <w:lang w:eastAsia="ru-RU"/>
              </w:rPr>
            </w:pPr>
          </w:p>
        </w:tc>
        <w:tc>
          <w:tcPr>
            <w:tcW w:w="1478" w:type="dxa"/>
            <w:hideMark/>
          </w:tcPr>
          <w:p w:rsidR="00361EA0" w:rsidRPr="00361EA0" w:rsidRDefault="00361EA0" w:rsidP="00361EA0">
            <w:pPr>
              <w:ind w:left="0" w:firstLine="0"/>
              <w:jc w:val="left"/>
              <w:rPr>
                <w:rFonts w:eastAsia="Times New Roman" w:cs="Times New Roman"/>
                <w:sz w:val="2"/>
                <w:szCs w:val="24"/>
                <w:lang w:eastAsia="ru-RU"/>
              </w:rPr>
            </w:pPr>
          </w:p>
        </w:tc>
        <w:tc>
          <w:tcPr>
            <w:tcW w:w="1663" w:type="dxa"/>
            <w:hideMark/>
          </w:tcPr>
          <w:p w:rsidR="00361EA0" w:rsidRPr="00361EA0" w:rsidRDefault="00361EA0" w:rsidP="00361EA0">
            <w:pPr>
              <w:ind w:left="0" w:firstLine="0"/>
              <w:jc w:val="left"/>
              <w:rPr>
                <w:rFonts w:eastAsia="Times New Roman" w:cs="Times New Roman"/>
                <w:sz w:val="2"/>
                <w:szCs w:val="24"/>
                <w:lang w:eastAsia="ru-RU"/>
              </w:rPr>
            </w:pPr>
          </w:p>
        </w:tc>
        <w:tc>
          <w:tcPr>
            <w:tcW w:w="2957"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проекта, основного мероприятия (мероприятия)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Ответственные исполнители мероприятий &lt;*&gt;</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Срок реализации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Контрольное событие</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Дата наступления контрольного события</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целевого индикатора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Источник финансового обеспечения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Финансовое обеспечение реализации мероприятий, тыс. руб.</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начало</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окончание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 год</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создание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развитие механизмов привлечения СО НКО к оказанию социальных услуг на конкурентной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w:t>
            </w:r>
            <w:r w:rsidRPr="00361EA0">
              <w:rPr>
                <w:rFonts w:eastAsia="Times New Roman" w:cs="Times New Roman"/>
                <w:color w:val="2D2D2D"/>
                <w:sz w:val="21"/>
                <w:szCs w:val="21"/>
                <w:lang w:eastAsia="ru-RU"/>
              </w:rPr>
              <w:lastRenderedPageBreak/>
              <w:t>мероприятие "Осуществление на конкурсной основе финансовой поддержки социально ориентированных программ (проектов), реализуемых СО НКО"</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w:t>
            </w:r>
            <w:r w:rsidRPr="00361EA0">
              <w:rPr>
                <w:rFonts w:eastAsia="Times New Roman" w:cs="Times New Roman"/>
                <w:color w:val="2D2D2D"/>
                <w:sz w:val="21"/>
                <w:szCs w:val="21"/>
                <w:lang w:eastAsia="ru-RU"/>
              </w:rPr>
              <w:lastRenderedPageBreak/>
              <w:t>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w:t>
            </w:r>
            <w:r w:rsidRPr="00361EA0">
              <w:rPr>
                <w:rFonts w:eastAsia="Times New Roman" w:cs="Times New Roman"/>
                <w:color w:val="2D2D2D"/>
                <w:sz w:val="21"/>
                <w:szCs w:val="21"/>
                <w:lang w:eastAsia="ru-RU"/>
              </w:rPr>
              <w:lastRenderedPageBreak/>
              <w:t>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w:t>
            </w:r>
            <w:r w:rsidRPr="00361EA0">
              <w:rPr>
                <w:rFonts w:eastAsia="Times New Roman" w:cs="Times New Roman"/>
                <w:color w:val="2D2D2D"/>
                <w:sz w:val="21"/>
                <w:szCs w:val="21"/>
                <w:lang w:eastAsia="ru-RU"/>
              </w:rPr>
              <w:lastRenderedPageBreak/>
              <w:t>СО НКО, получивших субсидии из областного бюджета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w:t>
            </w:r>
            <w:r w:rsidRPr="00361EA0">
              <w:rPr>
                <w:rFonts w:eastAsia="Times New Roman" w:cs="Times New Roman"/>
                <w:color w:val="2D2D2D"/>
                <w:sz w:val="21"/>
                <w:szCs w:val="21"/>
                <w:lang w:eastAsia="ru-RU"/>
              </w:rPr>
              <w:lastRenderedPageBreak/>
              <w:t>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12000,0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СО НКО на реализацию социально ориентированных программ (проектов)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субсидии из областного бюджета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мероприятий в сферах обучения работников и (или) членов СО НКО и обмена опытом между ними"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функционирующих на территории Ульяновской области в отчетном году</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proofErr w:type="gramStart"/>
            <w:r w:rsidRPr="00361EA0">
              <w:rPr>
                <w:rFonts w:eastAsia="Times New Roman" w:cs="Times New Roman"/>
                <w:color w:val="2D2D2D"/>
                <w:sz w:val="21"/>
                <w:szCs w:val="21"/>
                <w:lang w:eastAsia="ru-RU"/>
              </w:rPr>
              <w:t>Бюджетные</w:t>
            </w:r>
            <w:proofErr w:type="gramEnd"/>
            <w:r w:rsidRPr="00361EA0">
              <w:rPr>
                <w:rFonts w:eastAsia="Times New Roman" w:cs="Times New Roman"/>
                <w:color w:val="2D2D2D"/>
                <w:sz w:val="21"/>
                <w:szCs w:val="21"/>
                <w:lang w:eastAsia="ru-RU"/>
              </w:rPr>
              <w:t xml:space="preserve"> </w:t>
            </w:r>
            <w:proofErr w:type="spellStart"/>
            <w:r w:rsidRPr="00361EA0">
              <w:rPr>
                <w:rFonts w:eastAsia="Times New Roman" w:cs="Times New Roman"/>
                <w:color w:val="2D2D2D"/>
                <w:sz w:val="21"/>
                <w:szCs w:val="21"/>
                <w:lang w:eastAsia="ru-RU"/>
              </w:rPr>
              <w:t>асисигнования</w:t>
            </w:r>
            <w:proofErr w:type="spellEnd"/>
            <w:r w:rsidRPr="00361EA0">
              <w:rPr>
                <w:rFonts w:eastAsia="Times New Roman" w:cs="Times New Roman"/>
                <w:color w:val="2D2D2D"/>
                <w:sz w:val="21"/>
                <w:szCs w:val="21"/>
                <w:lang w:eastAsia="ru-RU"/>
              </w:rPr>
              <w:t xml:space="preserve">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w:t>
            </w:r>
            <w:proofErr w:type="gramStart"/>
            <w:r w:rsidRPr="00361EA0">
              <w:rPr>
                <w:rFonts w:eastAsia="Times New Roman" w:cs="Times New Roman"/>
                <w:color w:val="2D2D2D"/>
                <w:sz w:val="21"/>
                <w:szCs w:val="21"/>
                <w:lang w:eastAsia="ru-RU"/>
              </w:rPr>
              <w:t xml:space="preserve">СО НКО по результатам конкурсов грантов в форме субсидий в целях возмещения части их </w:t>
            </w:r>
            <w:r w:rsidRPr="00361EA0">
              <w:rPr>
                <w:rFonts w:eastAsia="Times New Roman" w:cs="Times New Roman"/>
                <w:color w:val="2D2D2D"/>
                <w:sz w:val="21"/>
                <w:szCs w:val="21"/>
                <w:lang w:eastAsia="ru-RU"/>
              </w:rPr>
              <w:lastRenderedPageBreak/>
              <w:t>затрат в связи</w:t>
            </w:r>
            <w:proofErr w:type="gramEnd"/>
            <w:r w:rsidRPr="00361EA0">
              <w:rPr>
                <w:rFonts w:eastAsia="Times New Roman" w:cs="Times New Roman"/>
                <w:color w:val="2D2D2D"/>
                <w:sz w:val="21"/>
                <w:szCs w:val="21"/>
                <w:lang w:eastAsia="ru-RU"/>
              </w:rPr>
              <w:t xml:space="preserve"> с обеспечением прохождения работниками СО НКО и привлеченными СО НКО добровольцами стажировок и участия указанных работников и добровольцев в мероприятиях, проводимых в других субъектах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Ульяновско</w:t>
            </w:r>
            <w:r w:rsidRPr="00361EA0">
              <w:rPr>
                <w:rFonts w:eastAsia="Times New Roman" w:cs="Times New Roman"/>
                <w:color w:val="2D2D2D"/>
                <w:sz w:val="21"/>
                <w:szCs w:val="21"/>
                <w:lang w:eastAsia="ru-RU"/>
              </w:rPr>
              <w:lastRenderedPageBreak/>
              <w:t>й области с участием СО НКО</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9967,5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Осуществление комплекса мероприятий, направленных на развитие инфраструктуры поддержки деятельности СО НКО (конференции, семинары, встречи, в том числе декада СО НКО)</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Гражданского форума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467,5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proofErr w:type="gramStart"/>
            <w:r w:rsidRPr="00361EA0">
              <w:rPr>
                <w:rFonts w:eastAsia="Times New Roman" w:cs="Times New Roman"/>
                <w:color w:val="2D2D2D"/>
                <w:sz w:val="21"/>
                <w:szCs w:val="21"/>
                <w:lang w:eastAsia="ru-RU"/>
              </w:rPr>
              <w:t xml:space="preserve">Предоставление субсидий юридическим лицам, не являющимся государственными (муниципальными) учреждениями, индивидуальными предпринимателями, физическими лицами, в целях возмещения </w:t>
            </w:r>
            <w:r w:rsidRPr="00361EA0">
              <w:rPr>
                <w:rFonts w:eastAsia="Times New Roman" w:cs="Times New Roman"/>
                <w:color w:val="2D2D2D"/>
                <w:sz w:val="21"/>
                <w:szCs w:val="21"/>
                <w:lang w:eastAsia="ru-RU"/>
              </w:rPr>
              <w:lastRenderedPageBreak/>
              <w:t>затрат, связанных с обеспечением гарантий равенства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предоставляемых минут в целях освещения политических партий, представленных в Законодательном Собрании Ульяновской области, при освещении их деятельнос</w:t>
            </w:r>
            <w:r w:rsidRPr="00361EA0">
              <w:rPr>
                <w:rFonts w:eastAsia="Times New Roman" w:cs="Times New Roman"/>
                <w:color w:val="2D2D2D"/>
                <w:sz w:val="21"/>
                <w:szCs w:val="21"/>
                <w:lang w:eastAsia="ru-RU"/>
              </w:rPr>
              <w:lastRenderedPageBreak/>
              <w:t>ти региональным телеканалом и радиоканалом</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3.4.</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лицам, осуществляющим полномочия сельского старосты, ежемесячной денежной выплаты</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"Выплата ежегодных премий Губернатора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Выплата ежегодных премий Губернатора Ульяновской </w:t>
            </w:r>
            <w:r w:rsidRPr="00361EA0">
              <w:rPr>
                <w:rFonts w:eastAsia="Times New Roman" w:cs="Times New Roman"/>
                <w:color w:val="2D2D2D"/>
                <w:sz w:val="21"/>
                <w:szCs w:val="21"/>
                <w:lang w:eastAsia="ru-RU"/>
              </w:rPr>
              <w:lastRenderedPageBreak/>
              <w:t>области за выдающиеся достижения в области правозащитной, благотворительной и добровольческой (волонтерской) деятельности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w:t>
            </w:r>
            <w:r w:rsidRPr="00361EA0">
              <w:rPr>
                <w:rFonts w:eastAsia="Times New Roman" w:cs="Times New Roman"/>
                <w:color w:val="2D2D2D"/>
                <w:sz w:val="21"/>
                <w:szCs w:val="21"/>
                <w:lang w:eastAsia="ru-RU"/>
              </w:rPr>
              <w:lastRenderedPageBreak/>
              <w:t>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450,0</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22617,5</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"Укрепление единства российской нации и этнокультурное развитие народов России на территории Ульяновской области" на 2015 - 2021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укрепление гражданского единства многонационального народа Российской Федерации (российской нации) на территории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гармонизация межнациональных отношений</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"Обеспечение гражданской идентичности и этнокультурного развития народов России, проживающих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w:t>
            </w:r>
            <w:r w:rsidRPr="00361EA0">
              <w:rPr>
                <w:rFonts w:eastAsia="Times New Roman" w:cs="Times New Roman"/>
                <w:color w:val="2D2D2D"/>
                <w:sz w:val="21"/>
                <w:szCs w:val="21"/>
                <w:lang w:eastAsia="ru-RU"/>
              </w:rPr>
              <w:lastRenderedPageBreak/>
              <w:t>результатам социологических исследований); уровень толерантного отношения жителей Ульяновской области к представителям другой национальности (по результатам социологических исследований); количество социально значимых программ на национальных языках народов Поволжья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4130,0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ежегодного областного конкурса научных и публицистических работ "Мы - многонациональный народ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отношений, в общей численности граждан </w:t>
            </w:r>
            <w:r w:rsidRPr="00361EA0">
              <w:rPr>
                <w:rFonts w:eastAsia="Times New Roman" w:cs="Times New Roman"/>
                <w:color w:val="2D2D2D"/>
                <w:sz w:val="21"/>
                <w:szCs w:val="21"/>
                <w:lang w:eastAsia="ru-RU"/>
              </w:rPr>
              <w:lastRenderedPageBreak/>
              <w:t>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издания и изготовление книги о народах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Уровень толерантного отношения жителей Ульяновской области к представителям другой национальности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субсидий организациям, осуществляющим производство, распространение и тиражирование социально значимых программ в сфере </w:t>
            </w:r>
            <w:r w:rsidRPr="00361EA0">
              <w:rPr>
                <w:rFonts w:eastAsia="Times New Roman" w:cs="Times New Roman"/>
                <w:color w:val="2D2D2D"/>
                <w:sz w:val="21"/>
                <w:szCs w:val="21"/>
                <w:lang w:eastAsia="ru-RU"/>
              </w:rPr>
              <w:lastRenderedPageBreak/>
              <w:t>электронных средств массовой информации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Управление информационной политики администрации Губернатора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социально значимых программ на национальных языках народов Поволжья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"Профилактика экстремизма на национальной и религиозной почве"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распространения на региональных телеканалах социальной рекламы, направленной на профилактику экстремизма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w:t>
            </w:r>
            <w:r w:rsidRPr="00361EA0">
              <w:rPr>
                <w:rFonts w:eastAsia="Times New Roman" w:cs="Times New Roman"/>
                <w:color w:val="2D2D2D"/>
                <w:sz w:val="21"/>
                <w:szCs w:val="21"/>
                <w:lang w:eastAsia="ru-RU"/>
              </w:rPr>
              <w:lastRenderedPageBreak/>
              <w:t>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"Государственно-общественное партнерство в сфере реализации государственной национальной политики"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 количество СО НКО, получивших в рамках реализации государственной программы субсидии в целях </w:t>
            </w:r>
            <w:r w:rsidRPr="00361EA0">
              <w:rPr>
                <w:rFonts w:eastAsia="Times New Roman" w:cs="Times New Roman"/>
                <w:color w:val="2D2D2D"/>
                <w:sz w:val="21"/>
                <w:szCs w:val="21"/>
                <w:lang w:eastAsia="ru-RU"/>
              </w:rPr>
              <w:lastRenderedPageBreak/>
              <w:t>финансового обеспечения реализации проектов в сфере духовно-просветительской деятельности; 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5387,4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w:t>
            </w:r>
            <w:r w:rsidRPr="00361EA0">
              <w:rPr>
                <w:rFonts w:eastAsia="Times New Roman" w:cs="Times New Roman"/>
                <w:color w:val="2D2D2D"/>
                <w:sz w:val="21"/>
                <w:szCs w:val="21"/>
                <w:lang w:eastAsia="ru-RU"/>
              </w:rPr>
              <w:lastRenderedPageBreak/>
              <w:t>ассигнования федерального бюджета &lt;**&gt;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1752,6</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конкурса на соискание премии Губернатора Ульяновской области "За вклад в развитие межнациональных отношений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по результатам конкурсов субсидий СО НКО, реализующим на территории Ульяновской области проекты в сфере укрепления </w:t>
            </w:r>
            <w:r w:rsidRPr="00361EA0">
              <w:rPr>
                <w:rFonts w:eastAsia="Times New Roman" w:cs="Times New Roman"/>
                <w:color w:val="2D2D2D"/>
                <w:sz w:val="21"/>
                <w:szCs w:val="21"/>
                <w:lang w:eastAsia="ru-RU"/>
              </w:rPr>
              <w:lastRenderedPageBreak/>
              <w:t xml:space="preserve">гражданского единства и гармонизации межнациональных отношений, </w:t>
            </w:r>
            <w:proofErr w:type="gramStart"/>
            <w:r w:rsidRPr="00361EA0">
              <w:rPr>
                <w:rFonts w:eastAsia="Times New Roman" w:cs="Times New Roman"/>
                <w:color w:val="2D2D2D"/>
                <w:sz w:val="21"/>
                <w:szCs w:val="21"/>
                <w:lang w:eastAsia="ru-RU"/>
              </w:rPr>
              <w:t>направленные</w:t>
            </w:r>
            <w:proofErr w:type="gramEnd"/>
            <w:r w:rsidRPr="00361EA0">
              <w:rPr>
                <w:rFonts w:eastAsia="Times New Roman" w:cs="Times New Roman"/>
                <w:color w:val="2D2D2D"/>
                <w:sz w:val="21"/>
                <w:szCs w:val="21"/>
                <w:lang w:eastAsia="ru-RU"/>
              </w:rPr>
              <w:t xml:space="preserve">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СО НКО, получивших в рамках реализации государственной программы субсидии в целях финансового обеспечения </w:t>
            </w:r>
            <w:r w:rsidRPr="00361EA0">
              <w:rPr>
                <w:rFonts w:eastAsia="Times New Roman" w:cs="Times New Roman"/>
                <w:color w:val="2D2D2D"/>
                <w:sz w:val="21"/>
                <w:szCs w:val="21"/>
                <w:lang w:eastAsia="ru-RU"/>
              </w:rPr>
              <w:lastRenderedPageBreak/>
              <w:t>реализации проектов в сфере духовно-просветительской деятельности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5247,4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ассигнования федерального бюджета </w:t>
            </w:r>
            <w:r w:rsidRPr="00361EA0">
              <w:rPr>
                <w:rFonts w:eastAsia="Times New Roman" w:cs="Times New Roman"/>
                <w:color w:val="2D2D2D"/>
                <w:sz w:val="21"/>
                <w:szCs w:val="21"/>
                <w:lang w:eastAsia="ru-RU"/>
              </w:rPr>
              <w:lastRenderedPageBreak/>
              <w:t>&lt;**&gt;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1752,6</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иных межбюджетных трансфертов победителям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"Социально-культурная адаптация и интеграция мигрантов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w:t>
            </w:r>
            <w:r w:rsidRPr="00361EA0">
              <w:rPr>
                <w:rFonts w:eastAsia="Times New Roman" w:cs="Times New Roman"/>
                <w:color w:val="2D2D2D"/>
                <w:sz w:val="21"/>
                <w:szCs w:val="21"/>
                <w:lang w:eastAsia="ru-RU"/>
              </w:rPr>
              <w:lastRenderedPageBreak/>
              <w:t>Федерации, проживающих на территории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обучающих курсов для мигрантов, прибывающих в Ульяновскую область</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w:t>
            </w:r>
            <w:r w:rsidRPr="00361EA0">
              <w:rPr>
                <w:rFonts w:eastAsia="Times New Roman" w:cs="Times New Roman"/>
                <w:color w:val="2D2D2D"/>
                <w:sz w:val="21"/>
                <w:szCs w:val="21"/>
                <w:lang w:eastAsia="ru-RU"/>
              </w:rPr>
              <w:lastRenderedPageBreak/>
              <w:t>"Этнокультурное развитие народов, проживающих на территории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Министерство </w:t>
            </w:r>
            <w:r w:rsidRPr="00361EA0">
              <w:rPr>
                <w:rFonts w:eastAsia="Times New Roman" w:cs="Times New Roman"/>
                <w:color w:val="2D2D2D"/>
                <w:sz w:val="21"/>
                <w:szCs w:val="21"/>
                <w:lang w:eastAsia="ru-RU"/>
              </w:rPr>
              <w:lastRenderedPageBreak/>
              <w:t>искусства и культурной политики Ульяновской области; Министерство молодежного развития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w:t>
            </w:r>
            <w:r w:rsidRPr="00361EA0">
              <w:rPr>
                <w:rFonts w:eastAsia="Times New Roman" w:cs="Times New Roman"/>
                <w:color w:val="2D2D2D"/>
                <w:sz w:val="21"/>
                <w:szCs w:val="21"/>
                <w:lang w:eastAsia="ru-RU"/>
              </w:rPr>
              <w:lastRenderedPageBreak/>
              <w:t>мероприятий, направленных на укрепление общероссийского гражданского единства; численность участников мероприятий, направленных на этнокультурное развитие народов России; количество участников мероприятий, направленных на укрепление общероссийского гражданского единства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w:t>
            </w:r>
            <w:r w:rsidRPr="00361EA0">
              <w:rPr>
                <w:rFonts w:eastAsia="Times New Roman" w:cs="Times New Roman"/>
                <w:color w:val="2D2D2D"/>
                <w:sz w:val="21"/>
                <w:szCs w:val="21"/>
                <w:lang w:eastAsia="ru-RU"/>
              </w:rPr>
              <w:lastRenderedPageBreak/>
              <w:t>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1700,0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социально значимых мероприятий, направленных на обеспечение духовно-нравственного воспитания населения, приуроченны</w:t>
            </w:r>
            <w:r w:rsidRPr="00361EA0">
              <w:rPr>
                <w:rFonts w:eastAsia="Times New Roman" w:cs="Times New Roman"/>
                <w:color w:val="2D2D2D"/>
                <w:sz w:val="21"/>
                <w:szCs w:val="21"/>
                <w:lang w:eastAsia="ru-RU"/>
              </w:rPr>
              <w:lastRenderedPageBreak/>
              <w:t>х к памятным датам и национальным праздникам народов, проживающих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Министерство искусства и 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укрепление общероссийского гражданского единства; численност</w:t>
            </w:r>
            <w:r w:rsidRPr="00361EA0">
              <w:rPr>
                <w:rFonts w:eastAsia="Times New Roman" w:cs="Times New Roman"/>
                <w:color w:val="2D2D2D"/>
                <w:sz w:val="21"/>
                <w:szCs w:val="21"/>
                <w:lang w:eastAsia="ru-RU"/>
              </w:rPr>
              <w:lastRenderedPageBreak/>
              <w:t>ь участников мероприятий, направленных на этнокультурное развитие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1650,0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экскурсий на конкурсной основе для лучших обучающихся общеобразовательных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молодежного развития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укрепление общероссийского гражданского единства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"Русский язык и языки народов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направленных на сохранение и развитие русского языка и </w:t>
            </w:r>
            <w:r w:rsidRPr="00361EA0">
              <w:rPr>
                <w:rFonts w:eastAsia="Times New Roman" w:cs="Times New Roman"/>
                <w:color w:val="2D2D2D"/>
                <w:sz w:val="21"/>
                <w:szCs w:val="21"/>
                <w:lang w:eastAsia="ru-RU"/>
              </w:rPr>
              <w:lastRenderedPageBreak/>
              <w:t>языков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82,6</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6.1.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социально значимых мероприятий, направленных на укрепление статуса русского языка как государственного языка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сохранение и развитие русского языка и языков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82,6</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"Российское казачество"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2017, 2019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и проведение социально значимых </w:t>
            </w:r>
            <w:r w:rsidRPr="00361EA0">
              <w:rPr>
                <w:rFonts w:eastAsia="Times New Roman" w:cs="Times New Roman"/>
                <w:color w:val="2D2D2D"/>
                <w:sz w:val="21"/>
                <w:szCs w:val="21"/>
                <w:lang w:eastAsia="ru-RU"/>
              </w:rPr>
              <w:lastRenderedPageBreak/>
              <w:t>мероприятий, направленных на развитие российского казачества на территории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Министерство искусства и </w:t>
            </w:r>
            <w:r w:rsidRPr="00361EA0">
              <w:rPr>
                <w:rFonts w:eastAsia="Times New Roman" w:cs="Times New Roman"/>
                <w:color w:val="2D2D2D"/>
                <w:sz w:val="21"/>
                <w:szCs w:val="21"/>
                <w:lang w:eastAsia="ru-RU"/>
              </w:rPr>
              <w:lastRenderedPageBreak/>
              <w:t>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2017, 2019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w:t>
            </w:r>
            <w:r w:rsidRPr="00361EA0">
              <w:rPr>
                <w:rFonts w:eastAsia="Times New Roman" w:cs="Times New Roman"/>
                <w:color w:val="2D2D2D"/>
                <w:sz w:val="21"/>
                <w:szCs w:val="21"/>
                <w:lang w:eastAsia="ru-RU"/>
              </w:rPr>
              <w:lastRenderedPageBreak/>
              <w:t xml:space="preserve">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ассигнования </w:t>
            </w:r>
            <w:r w:rsidRPr="00361EA0">
              <w:rPr>
                <w:rFonts w:eastAsia="Times New Roman" w:cs="Times New Roman"/>
                <w:color w:val="2D2D2D"/>
                <w:sz w:val="21"/>
                <w:szCs w:val="21"/>
                <w:lang w:eastAsia="ru-RU"/>
              </w:rPr>
              <w:lastRenderedPageBreak/>
              <w:t>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13302,6</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11550,0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1752,6</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"Развитие информационного пространства на территории Ульяновской области" на 2015 - 2021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обеспечение права населения на получение и распространение информации на территории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w:t>
            </w:r>
            <w:r w:rsidRPr="00361EA0">
              <w:rPr>
                <w:rFonts w:eastAsia="Times New Roman" w:cs="Times New Roman"/>
                <w:color w:val="2D2D2D"/>
                <w:sz w:val="21"/>
                <w:szCs w:val="21"/>
                <w:lang w:eastAsia="ru-RU"/>
              </w:rPr>
              <w:lastRenderedPageBreak/>
              <w:t>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 учредителем (соучредителем) которых является Правительство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w:t>
            </w:r>
            <w:r w:rsidRPr="00361EA0">
              <w:rPr>
                <w:rFonts w:eastAsia="Times New Roman" w:cs="Times New Roman"/>
                <w:color w:val="2D2D2D"/>
                <w:sz w:val="21"/>
                <w:szCs w:val="21"/>
                <w:lang w:eastAsia="ru-RU"/>
              </w:rPr>
              <w:lastRenderedPageBreak/>
              <w:t>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w:t>
            </w:r>
            <w:r w:rsidRPr="00361EA0">
              <w:rPr>
                <w:rFonts w:eastAsia="Times New Roman" w:cs="Times New Roman"/>
                <w:color w:val="2D2D2D"/>
                <w:sz w:val="21"/>
                <w:szCs w:val="21"/>
                <w:lang w:eastAsia="ru-RU"/>
              </w:rPr>
              <w:lastRenderedPageBreak/>
              <w:t>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w:t>
            </w:r>
            <w:r w:rsidRPr="00361EA0">
              <w:rPr>
                <w:rFonts w:eastAsia="Times New Roman" w:cs="Times New Roman"/>
                <w:color w:val="2D2D2D"/>
                <w:sz w:val="21"/>
                <w:szCs w:val="21"/>
                <w:lang w:eastAsia="ru-RU"/>
              </w:rPr>
              <w:lastRenderedPageBreak/>
              <w:t>публикаций, размещенных сетевыми изданиями, учредителями которых являются областные автономные учреждения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w:t>
            </w:r>
            <w:r w:rsidRPr="00361EA0">
              <w:rPr>
                <w:rFonts w:eastAsia="Times New Roman" w:cs="Times New Roman"/>
                <w:color w:val="2D2D2D"/>
                <w:sz w:val="21"/>
                <w:szCs w:val="21"/>
                <w:lang w:eastAsia="ru-RU"/>
              </w:rPr>
              <w:lastRenderedPageBreak/>
              <w:t>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47527,4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Производство продукции сетевого издания и предоставления доступа к нему</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публикаций, размещенных сетевыми изданиями, учредителями которых являются областные </w:t>
            </w:r>
            <w:r w:rsidRPr="00361EA0">
              <w:rPr>
                <w:rFonts w:eastAsia="Times New Roman" w:cs="Times New Roman"/>
                <w:color w:val="2D2D2D"/>
                <w:sz w:val="21"/>
                <w:szCs w:val="21"/>
                <w:lang w:eastAsia="ru-RU"/>
              </w:rPr>
              <w:lastRenderedPageBreak/>
              <w:t>автономные учреждения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2651,0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деятельности вещателей, функции и полномочия учредителя которых осуществляет Правительство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размещенных записей, часовых радиопрограмм, новостных радиопрограмм вещателями, функции и полномочия учредителя которых осуществляет 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34412,4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деятельности ОГКУ "Арсенал"</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10464,0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обеспечения деятельности юридических лиц, осуществляющих производство и выпуск периодическ</w:t>
            </w:r>
            <w:r w:rsidRPr="00361EA0">
              <w:rPr>
                <w:rFonts w:eastAsia="Times New Roman" w:cs="Times New Roman"/>
                <w:color w:val="2D2D2D"/>
                <w:sz w:val="21"/>
                <w:szCs w:val="21"/>
                <w:lang w:eastAsia="ru-RU"/>
              </w:rPr>
              <w:lastRenderedPageBreak/>
              <w:t>их печатных изданий, учредителем которых является Правительство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выпущенных печатных изданий средств массовой информации (далее - СМИ)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95581,9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автономным учреждениям, осуществляющим деятельность в сфере печатных средств массовой информации, на выполнение государственного задания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выпущенных печатных изданий СМИ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95581,9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информационной политики"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в сфере информационной политики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2800,0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творческих конкурсов и тематических семинаров в сфере средств массовой информации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мероприятий</w:t>
            </w:r>
            <w:r w:rsidRPr="00361EA0">
              <w:rPr>
                <w:rFonts w:eastAsia="Times New Roman" w:cs="Times New Roman"/>
                <w:color w:val="2D2D2D"/>
                <w:sz w:val="21"/>
                <w:szCs w:val="21"/>
                <w:lang w:eastAsia="ru-RU"/>
              </w:rPr>
              <w:lastRenderedPageBreak/>
              <w:t>, посвященных Дню российской печати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w:t>
            </w:r>
            <w:r w:rsidRPr="00361EA0">
              <w:rPr>
                <w:rFonts w:eastAsia="Times New Roman" w:cs="Times New Roman"/>
                <w:color w:val="2D2D2D"/>
                <w:sz w:val="21"/>
                <w:szCs w:val="21"/>
                <w:lang w:eastAsia="ru-RU"/>
              </w:rPr>
              <w:lastRenderedPageBreak/>
              <w:t>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w:t>
            </w:r>
            <w:r w:rsidRPr="00361EA0">
              <w:rPr>
                <w:rFonts w:eastAsia="Times New Roman" w:cs="Times New Roman"/>
                <w:color w:val="2D2D2D"/>
                <w:sz w:val="21"/>
                <w:szCs w:val="21"/>
                <w:lang w:eastAsia="ru-RU"/>
              </w:rPr>
              <w:lastRenderedPageBreak/>
              <w:t>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1800,0</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145909,3</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по государственной 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181829,4</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180076,8</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федерального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1752,6</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3.4. Система мероприятий государственной программы Ульяновской области "Гражданское общество и государственная национальная политика в Ульяновской области" на 2014 - 2021 годы, реализуемых в 2020 году</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Приложение N 3.4</w:t>
      </w:r>
      <w:r w:rsidRPr="00361EA0">
        <w:rPr>
          <w:rFonts w:ascii="Arial" w:eastAsia="Times New Roman" w:hAnsi="Arial" w:cs="Arial"/>
          <w:color w:val="2D2D2D"/>
          <w:spacing w:val="2"/>
          <w:sz w:val="21"/>
          <w:szCs w:val="21"/>
          <w:lang w:eastAsia="ru-RU"/>
        </w:rPr>
        <w:br/>
        <w:t>к государственной программе</w:t>
      </w:r>
    </w:p>
    <w:tbl>
      <w:tblPr>
        <w:tblW w:w="0" w:type="auto"/>
        <w:tblCellMar>
          <w:left w:w="0" w:type="dxa"/>
          <w:right w:w="0" w:type="dxa"/>
        </w:tblCellMar>
        <w:tblLook w:val="04A0" w:firstRow="1" w:lastRow="0" w:firstColumn="1" w:lastColumn="0" w:noHBand="0" w:noVBand="1"/>
      </w:tblPr>
      <w:tblGrid>
        <w:gridCol w:w="388"/>
        <w:gridCol w:w="1461"/>
        <w:gridCol w:w="1056"/>
        <w:gridCol w:w="579"/>
        <w:gridCol w:w="787"/>
        <w:gridCol w:w="933"/>
        <w:gridCol w:w="971"/>
        <w:gridCol w:w="1251"/>
        <w:gridCol w:w="958"/>
        <w:gridCol w:w="972"/>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3511" w:type="dxa"/>
            <w:hideMark/>
          </w:tcPr>
          <w:p w:rsidR="00361EA0" w:rsidRPr="00361EA0" w:rsidRDefault="00361EA0" w:rsidP="00361EA0">
            <w:pPr>
              <w:ind w:left="0" w:firstLine="0"/>
              <w:jc w:val="left"/>
              <w:rPr>
                <w:rFonts w:eastAsia="Times New Roman" w:cs="Times New Roman"/>
                <w:sz w:val="2"/>
                <w:szCs w:val="24"/>
                <w:lang w:eastAsia="ru-RU"/>
              </w:rPr>
            </w:pPr>
          </w:p>
        </w:tc>
        <w:tc>
          <w:tcPr>
            <w:tcW w:w="2033" w:type="dxa"/>
            <w:hideMark/>
          </w:tcPr>
          <w:p w:rsidR="00361EA0" w:rsidRPr="00361EA0" w:rsidRDefault="00361EA0" w:rsidP="00361EA0">
            <w:pPr>
              <w:ind w:left="0" w:firstLine="0"/>
              <w:jc w:val="left"/>
              <w:rPr>
                <w:rFonts w:eastAsia="Times New Roman" w:cs="Times New Roman"/>
                <w:sz w:val="2"/>
                <w:szCs w:val="24"/>
                <w:lang w:eastAsia="ru-RU"/>
              </w:rPr>
            </w:pPr>
          </w:p>
        </w:tc>
        <w:tc>
          <w:tcPr>
            <w:tcW w:w="924" w:type="dxa"/>
            <w:hideMark/>
          </w:tcPr>
          <w:p w:rsidR="00361EA0" w:rsidRPr="00361EA0" w:rsidRDefault="00361EA0" w:rsidP="00361EA0">
            <w:pPr>
              <w:ind w:left="0" w:firstLine="0"/>
              <w:jc w:val="left"/>
              <w:rPr>
                <w:rFonts w:eastAsia="Times New Roman" w:cs="Times New Roman"/>
                <w:sz w:val="2"/>
                <w:szCs w:val="24"/>
                <w:lang w:eastAsia="ru-RU"/>
              </w:rPr>
            </w:pPr>
          </w:p>
        </w:tc>
        <w:tc>
          <w:tcPr>
            <w:tcW w:w="1294" w:type="dxa"/>
            <w:hideMark/>
          </w:tcPr>
          <w:p w:rsidR="00361EA0" w:rsidRPr="00361EA0" w:rsidRDefault="00361EA0" w:rsidP="00361EA0">
            <w:pPr>
              <w:ind w:left="0" w:firstLine="0"/>
              <w:jc w:val="left"/>
              <w:rPr>
                <w:rFonts w:eastAsia="Times New Roman" w:cs="Times New Roman"/>
                <w:sz w:val="2"/>
                <w:szCs w:val="24"/>
                <w:lang w:eastAsia="ru-RU"/>
              </w:rPr>
            </w:pPr>
          </w:p>
        </w:tc>
        <w:tc>
          <w:tcPr>
            <w:tcW w:w="1478" w:type="dxa"/>
            <w:hideMark/>
          </w:tcPr>
          <w:p w:rsidR="00361EA0" w:rsidRPr="00361EA0" w:rsidRDefault="00361EA0" w:rsidP="00361EA0">
            <w:pPr>
              <w:ind w:left="0" w:firstLine="0"/>
              <w:jc w:val="left"/>
              <w:rPr>
                <w:rFonts w:eastAsia="Times New Roman" w:cs="Times New Roman"/>
                <w:sz w:val="2"/>
                <w:szCs w:val="24"/>
                <w:lang w:eastAsia="ru-RU"/>
              </w:rPr>
            </w:pPr>
          </w:p>
        </w:tc>
        <w:tc>
          <w:tcPr>
            <w:tcW w:w="1663" w:type="dxa"/>
            <w:hideMark/>
          </w:tcPr>
          <w:p w:rsidR="00361EA0" w:rsidRPr="00361EA0" w:rsidRDefault="00361EA0" w:rsidP="00361EA0">
            <w:pPr>
              <w:ind w:left="0" w:firstLine="0"/>
              <w:jc w:val="left"/>
              <w:rPr>
                <w:rFonts w:eastAsia="Times New Roman" w:cs="Times New Roman"/>
                <w:sz w:val="2"/>
                <w:szCs w:val="24"/>
                <w:lang w:eastAsia="ru-RU"/>
              </w:rPr>
            </w:pPr>
          </w:p>
        </w:tc>
        <w:tc>
          <w:tcPr>
            <w:tcW w:w="2957"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проекта, основного мероприятия (мероприятия)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Ответственные исполнители мероприятий &lt;*&gt;</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Срок реализации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Контрольное событие</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Дата наступления контрольного события</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целевого индикатора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Источник финансового обеспечения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Финансовое обеспечение реализации меропри</w:t>
            </w:r>
            <w:r w:rsidRPr="00361EA0">
              <w:rPr>
                <w:rFonts w:eastAsia="Times New Roman" w:cs="Times New Roman"/>
                <w:color w:val="2D2D2D"/>
                <w:sz w:val="21"/>
                <w:szCs w:val="21"/>
                <w:lang w:eastAsia="ru-RU"/>
              </w:rPr>
              <w:lastRenderedPageBreak/>
              <w:t>ятий, тыс. руб.</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начало</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окончание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2020 год</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создание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развитие механизмов привлечения СО НКО к оказанию социальных услуг на конкурентной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"Осуществление на конкурсной основе финансовой поддержки социально ориентированных программ (проектов), реализуемых социально ориентированными некоммерческими организациями"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субсидии из областного бюджета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субсидий из областного бюджета СО НКО на финансовое обеспечение реализации </w:t>
            </w:r>
            <w:r w:rsidRPr="00361EA0">
              <w:rPr>
                <w:rFonts w:eastAsia="Times New Roman" w:cs="Times New Roman"/>
                <w:color w:val="2D2D2D"/>
                <w:sz w:val="21"/>
                <w:szCs w:val="21"/>
                <w:lang w:eastAsia="ru-RU"/>
              </w:rPr>
              <w:lastRenderedPageBreak/>
              <w:t>социально ориентированных программ (проектов)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субсидии из областного бюджета Ульяновско</w:t>
            </w:r>
            <w:r w:rsidRPr="00361EA0">
              <w:rPr>
                <w:rFonts w:eastAsia="Times New Roman" w:cs="Times New Roman"/>
                <w:color w:val="2D2D2D"/>
                <w:sz w:val="21"/>
                <w:szCs w:val="21"/>
                <w:lang w:eastAsia="ru-RU"/>
              </w:rPr>
              <w:lastRenderedPageBreak/>
              <w:t>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образований Ульяновской области с участием СО НКО</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7067,5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Гражданского форума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467,5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proofErr w:type="gramStart"/>
            <w:r w:rsidRPr="00361EA0">
              <w:rPr>
                <w:rFonts w:eastAsia="Times New Roman" w:cs="Times New Roman"/>
                <w:color w:val="2D2D2D"/>
                <w:sz w:val="21"/>
                <w:szCs w:val="21"/>
                <w:lang w:eastAsia="ru-RU"/>
              </w:rPr>
              <w:t>Предоставление субсидии юридическим лицам, не являющимся государственными (муниципаль</w:t>
            </w:r>
            <w:r w:rsidRPr="00361EA0">
              <w:rPr>
                <w:rFonts w:eastAsia="Times New Roman" w:cs="Times New Roman"/>
                <w:color w:val="2D2D2D"/>
                <w:sz w:val="21"/>
                <w:szCs w:val="21"/>
                <w:lang w:eastAsia="ru-RU"/>
              </w:rPr>
              <w:lastRenderedPageBreak/>
              <w:t>ными) учреждениями, индивидуальными предпринимателями, физическими лицами, в целях возмещения затрат, связанных с обеспечением гарантий равенства политических партий, представленных в Законодательном Собрании Ульяновской области, при освещении их деятельности региональным телеканалом и радиоканалом</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3600,0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лицам, осуществляющим полномочия сельского старосты, ежемесячной денежной выплаты</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3000,0</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ассигнования </w:t>
            </w:r>
            <w:r w:rsidRPr="00361EA0">
              <w:rPr>
                <w:rFonts w:eastAsia="Times New Roman" w:cs="Times New Roman"/>
                <w:color w:val="2D2D2D"/>
                <w:sz w:val="21"/>
                <w:szCs w:val="21"/>
                <w:lang w:eastAsia="ru-RU"/>
              </w:rPr>
              <w:lastRenderedPageBreak/>
              <w:t>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15067,5</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Подпрограмма "Укрепление единства российской нации и этнокультурное развитие народов России на территории Ульяновской области" на 2015 - 2021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укрепление гражданского единства многонационального народа Российской Федерации (российской нации) на территории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гармонизация межнациональных отношений</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"Обеспечение гражданской идентичности и этнокультурного развития народов России, проживающих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4171,0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Проведение ежегодного областного конкурса научных и публицистических работ "Мы - многонациональный народ </w:t>
            </w:r>
            <w:r w:rsidRPr="00361EA0">
              <w:rPr>
                <w:rFonts w:eastAsia="Times New Roman" w:cs="Times New Roman"/>
                <w:color w:val="2D2D2D"/>
                <w:sz w:val="21"/>
                <w:szCs w:val="21"/>
                <w:lang w:eastAsia="ru-RU"/>
              </w:rPr>
              <w:lastRenderedPageBreak/>
              <w:t>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отношений, </w:t>
            </w:r>
            <w:r w:rsidRPr="00361EA0">
              <w:rPr>
                <w:rFonts w:eastAsia="Times New Roman" w:cs="Times New Roman"/>
                <w:color w:val="2D2D2D"/>
                <w:sz w:val="21"/>
                <w:szCs w:val="21"/>
                <w:lang w:eastAsia="ru-RU"/>
              </w:rPr>
              <w:lastRenderedPageBreak/>
              <w:t>в общей численности граждан Российской Федерации, проживающих в Ульяновской области (по результатам социологических исследований); уровень толерантного отношения жителей Ульяновской области к представителям другой национальности (по результатам социологических исследований); количество социально значимых программ на национальных языках народов Поволжья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издания и изготовление </w:t>
            </w:r>
            <w:r w:rsidRPr="00361EA0">
              <w:rPr>
                <w:rFonts w:eastAsia="Times New Roman" w:cs="Times New Roman"/>
                <w:color w:val="2D2D2D"/>
                <w:sz w:val="21"/>
                <w:szCs w:val="21"/>
                <w:lang w:eastAsia="ru-RU"/>
              </w:rPr>
              <w:lastRenderedPageBreak/>
              <w:t>книги о народах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w:t>
            </w:r>
            <w:r w:rsidRPr="00361EA0">
              <w:rPr>
                <w:rFonts w:eastAsia="Times New Roman" w:cs="Times New Roman"/>
                <w:color w:val="2D2D2D"/>
                <w:sz w:val="21"/>
                <w:szCs w:val="21"/>
                <w:lang w:eastAsia="ru-RU"/>
              </w:rPr>
              <w:lastRenderedPageBreak/>
              <w:t>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Уровень толерантного </w:t>
            </w:r>
            <w:r w:rsidRPr="00361EA0">
              <w:rPr>
                <w:rFonts w:eastAsia="Times New Roman" w:cs="Times New Roman"/>
                <w:color w:val="2D2D2D"/>
                <w:sz w:val="21"/>
                <w:szCs w:val="21"/>
                <w:lang w:eastAsia="ru-RU"/>
              </w:rPr>
              <w:lastRenderedPageBreak/>
              <w:t>отношения жителей Ульяновской области к представителям другой национальности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w:t>
            </w:r>
            <w:r w:rsidRPr="00361EA0">
              <w:rPr>
                <w:rFonts w:eastAsia="Times New Roman" w:cs="Times New Roman"/>
                <w:color w:val="2D2D2D"/>
                <w:sz w:val="21"/>
                <w:szCs w:val="21"/>
                <w:lang w:eastAsia="ru-RU"/>
              </w:rPr>
              <w:lastRenderedPageBreak/>
              <w:t>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151,0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организациям, осуществляющим производство, распространение и тиражирование социально значимых программ в сфере электронных средств массовой информации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социально значимых программ на национальных языках народов Поволжья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"Профилактика экстремизма на национальной и религиозной почве"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отношений, в общей численности граждан </w:t>
            </w:r>
            <w:r w:rsidRPr="00361EA0">
              <w:rPr>
                <w:rFonts w:eastAsia="Times New Roman" w:cs="Times New Roman"/>
                <w:color w:val="2D2D2D"/>
                <w:sz w:val="21"/>
                <w:szCs w:val="21"/>
                <w:lang w:eastAsia="ru-RU"/>
              </w:rPr>
              <w:lastRenderedPageBreak/>
              <w:t>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распространения на региональных телеканалах социальной рекламы, направленной на профилактику экстремизма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"Государственно-общественное партнерство в сфере </w:t>
            </w:r>
            <w:r w:rsidRPr="00361EA0">
              <w:rPr>
                <w:rFonts w:eastAsia="Times New Roman" w:cs="Times New Roman"/>
                <w:color w:val="2D2D2D"/>
                <w:sz w:val="21"/>
                <w:szCs w:val="21"/>
                <w:lang w:eastAsia="ru-RU"/>
              </w:rPr>
              <w:lastRenderedPageBreak/>
              <w:t>реализации государственной национальной политики"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w:t>
            </w:r>
            <w:r w:rsidRPr="00361EA0">
              <w:rPr>
                <w:rFonts w:eastAsia="Times New Roman" w:cs="Times New Roman"/>
                <w:color w:val="2D2D2D"/>
                <w:sz w:val="21"/>
                <w:szCs w:val="21"/>
                <w:lang w:eastAsia="ru-RU"/>
              </w:rPr>
              <w:lastRenderedPageBreak/>
              <w:t xml:space="preserve">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 количество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 доля граждан, положительно оценивающих </w:t>
            </w:r>
            <w:r w:rsidRPr="00361EA0">
              <w:rPr>
                <w:rFonts w:eastAsia="Times New Roman" w:cs="Times New Roman"/>
                <w:color w:val="2D2D2D"/>
                <w:sz w:val="21"/>
                <w:szCs w:val="21"/>
                <w:lang w:eastAsia="ru-RU"/>
              </w:rPr>
              <w:lastRenderedPageBreak/>
              <w:t>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w:t>
            </w:r>
            <w:r w:rsidRPr="00361EA0">
              <w:rPr>
                <w:rFonts w:eastAsia="Times New Roman" w:cs="Times New Roman"/>
                <w:color w:val="2D2D2D"/>
                <w:sz w:val="21"/>
                <w:szCs w:val="21"/>
                <w:lang w:eastAsia="ru-RU"/>
              </w:rPr>
              <w:lastRenderedPageBreak/>
              <w:t>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729,0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конкурса на соискание премии Губернатора Ульяновской области "За вклад в развитие межнациональных отношений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по результатам конкурсов субсидий СО НКО, реализующим на территории Ульяновской области проекты в сфере укрепления гражданского единства и гармонизации межнациональных отношений, </w:t>
            </w:r>
            <w:proofErr w:type="gramStart"/>
            <w:r w:rsidRPr="00361EA0">
              <w:rPr>
                <w:rFonts w:eastAsia="Times New Roman" w:cs="Times New Roman"/>
                <w:color w:val="2D2D2D"/>
                <w:sz w:val="21"/>
                <w:szCs w:val="21"/>
                <w:lang w:eastAsia="ru-RU"/>
              </w:rPr>
              <w:t>направленные</w:t>
            </w:r>
            <w:proofErr w:type="gramEnd"/>
            <w:r w:rsidRPr="00361EA0">
              <w:rPr>
                <w:rFonts w:eastAsia="Times New Roman" w:cs="Times New Roman"/>
                <w:color w:val="2D2D2D"/>
                <w:sz w:val="21"/>
                <w:szCs w:val="21"/>
                <w:lang w:eastAsia="ru-RU"/>
              </w:rPr>
              <w:t xml:space="preserve"> в том числе 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589,0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иных </w:t>
            </w:r>
            <w:r w:rsidRPr="00361EA0">
              <w:rPr>
                <w:rFonts w:eastAsia="Times New Roman" w:cs="Times New Roman"/>
                <w:color w:val="2D2D2D"/>
                <w:sz w:val="21"/>
                <w:szCs w:val="21"/>
                <w:lang w:eastAsia="ru-RU"/>
              </w:rPr>
              <w:lastRenderedPageBreak/>
              <w:t>межбюджетных трансфертов победителям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w:t>
            </w:r>
            <w:r w:rsidRPr="00361EA0">
              <w:rPr>
                <w:rFonts w:eastAsia="Times New Roman" w:cs="Times New Roman"/>
                <w:color w:val="2D2D2D"/>
                <w:sz w:val="21"/>
                <w:szCs w:val="21"/>
                <w:lang w:eastAsia="ru-RU"/>
              </w:rPr>
              <w:lastRenderedPageBreak/>
              <w:t>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2015, </w:t>
            </w:r>
            <w:r w:rsidRPr="00361EA0">
              <w:rPr>
                <w:rFonts w:eastAsia="Times New Roman" w:cs="Times New Roman"/>
                <w:color w:val="2D2D2D"/>
                <w:sz w:val="21"/>
                <w:szCs w:val="21"/>
                <w:lang w:eastAsia="ru-RU"/>
              </w:rPr>
              <w:lastRenderedPageBreak/>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w:t>
            </w:r>
            <w:r w:rsidRPr="00361EA0">
              <w:rPr>
                <w:rFonts w:eastAsia="Times New Roman" w:cs="Times New Roman"/>
                <w:color w:val="2D2D2D"/>
                <w:sz w:val="21"/>
                <w:szCs w:val="21"/>
                <w:lang w:eastAsia="ru-RU"/>
              </w:rPr>
              <w:lastRenderedPageBreak/>
              <w:t>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w:t>
            </w:r>
            <w:r w:rsidRPr="00361EA0">
              <w:rPr>
                <w:rFonts w:eastAsia="Times New Roman" w:cs="Times New Roman"/>
                <w:color w:val="2D2D2D"/>
                <w:sz w:val="21"/>
                <w:szCs w:val="21"/>
                <w:lang w:eastAsia="ru-RU"/>
              </w:rPr>
              <w:lastRenderedPageBreak/>
              <w:t>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"Социально-культурная адаптация и интеграция мигрантов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w:t>
            </w:r>
            <w:r w:rsidRPr="00361EA0">
              <w:rPr>
                <w:rFonts w:eastAsia="Times New Roman" w:cs="Times New Roman"/>
                <w:color w:val="2D2D2D"/>
                <w:sz w:val="21"/>
                <w:szCs w:val="21"/>
                <w:lang w:eastAsia="ru-RU"/>
              </w:rPr>
              <w:lastRenderedPageBreak/>
              <w:t>территории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обучающих курсов для мигрантов, прибывающих в Ульяновскую область</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"Этнокультурное развитие </w:t>
            </w:r>
            <w:r w:rsidRPr="00361EA0">
              <w:rPr>
                <w:rFonts w:eastAsia="Times New Roman" w:cs="Times New Roman"/>
                <w:color w:val="2D2D2D"/>
                <w:sz w:val="21"/>
                <w:szCs w:val="21"/>
                <w:lang w:eastAsia="ru-RU"/>
              </w:rPr>
              <w:lastRenderedPageBreak/>
              <w:t>народов, проживающих на территории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Министерство искусства и </w:t>
            </w:r>
            <w:r w:rsidRPr="00361EA0">
              <w:rPr>
                <w:rFonts w:eastAsia="Times New Roman" w:cs="Times New Roman"/>
                <w:color w:val="2D2D2D"/>
                <w:sz w:val="21"/>
                <w:szCs w:val="21"/>
                <w:lang w:eastAsia="ru-RU"/>
              </w:rPr>
              <w:lastRenderedPageBreak/>
              <w:t>культурной политики Ульяновской области; Министерство молодежного развития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w:t>
            </w:r>
            <w:r w:rsidRPr="00361EA0">
              <w:rPr>
                <w:rFonts w:eastAsia="Times New Roman" w:cs="Times New Roman"/>
                <w:color w:val="2D2D2D"/>
                <w:sz w:val="21"/>
                <w:szCs w:val="21"/>
                <w:lang w:eastAsia="ru-RU"/>
              </w:rPr>
              <w:lastRenderedPageBreak/>
              <w:t>направленных на укрепление общероссийского гражданского единства; численность участников мероприятий, направленных на этнокультурное развитие народов России; количество участников мероприятий, направленных на укрепление общероссийского гражданского единства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ассигнования </w:t>
            </w:r>
            <w:r w:rsidRPr="00361EA0">
              <w:rPr>
                <w:rFonts w:eastAsia="Times New Roman" w:cs="Times New Roman"/>
                <w:color w:val="2D2D2D"/>
                <w:sz w:val="21"/>
                <w:szCs w:val="21"/>
                <w:lang w:eastAsia="ru-RU"/>
              </w:rPr>
              <w:lastRenderedPageBreak/>
              <w:t>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900,0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w:t>
            </w:r>
            <w:r w:rsidRPr="00361EA0">
              <w:rPr>
                <w:rFonts w:eastAsia="Times New Roman" w:cs="Times New Roman"/>
                <w:color w:val="2D2D2D"/>
                <w:sz w:val="21"/>
                <w:szCs w:val="21"/>
                <w:lang w:eastAsia="ru-RU"/>
              </w:rPr>
              <w:lastRenderedPageBreak/>
              <w:t>м праздникам народов, проживающих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Министерство искусства и 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направленных на укрепление общероссийского гражданского единства; численность участников </w:t>
            </w:r>
            <w:r w:rsidRPr="00361EA0">
              <w:rPr>
                <w:rFonts w:eastAsia="Times New Roman" w:cs="Times New Roman"/>
                <w:color w:val="2D2D2D"/>
                <w:sz w:val="21"/>
                <w:szCs w:val="21"/>
                <w:lang w:eastAsia="ru-RU"/>
              </w:rPr>
              <w:lastRenderedPageBreak/>
              <w:t>мероприятий, направленных на этнокультурное развитие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экскурсий для лучших обучающихся общеобразовательных организаций, находящихся на территории Ульяновской области, с посещением ими объектов культурного наследия (памятников истории и культуры) народов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молодежного развития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укрепление общероссийского гражданского единства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"Русский язык и языки народов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сохранение и развитие русского языка и языков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и проведение </w:t>
            </w:r>
            <w:r w:rsidRPr="00361EA0">
              <w:rPr>
                <w:rFonts w:eastAsia="Times New Roman" w:cs="Times New Roman"/>
                <w:color w:val="2D2D2D"/>
                <w:sz w:val="21"/>
                <w:szCs w:val="21"/>
                <w:lang w:eastAsia="ru-RU"/>
              </w:rPr>
              <w:lastRenderedPageBreak/>
              <w:t>социально значимых мероприятий, направленных на укрепление статуса русского языка как государственного языка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Министерство </w:t>
            </w:r>
            <w:r w:rsidRPr="00361EA0">
              <w:rPr>
                <w:rFonts w:eastAsia="Times New Roman" w:cs="Times New Roman"/>
                <w:color w:val="2D2D2D"/>
                <w:sz w:val="21"/>
                <w:szCs w:val="21"/>
                <w:lang w:eastAsia="ru-RU"/>
              </w:rPr>
              <w:lastRenderedPageBreak/>
              <w:t>образования и науки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w:t>
            </w:r>
            <w:r w:rsidRPr="00361EA0">
              <w:rPr>
                <w:rFonts w:eastAsia="Times New Roman" w:cs="Times New Roman"/>
                <w:color w:val="2D2D2D"/>
                <w:sz w:val="21"/>
                <w:szCs w:val="21"/>
                <w:lang w:eastAsia="ru-RU"/>
              </w:rPr>
              <w:lastRenderedPageBreak/>
              <w:t>мероприятий, направленных на сохранение и развитие русского языка и языков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w:t>
            </w:r>
            <w:r w:rsidRPr="00361EA0">
              <w:rPr>
                <w:rFonts w:eastAsia="Times New Roman" w:cs="Times New Roman"/>
                <w:color w:val="2D2D2D"/>
                <w:sz w:val="21"/>
                <w:szCs w:val="21"/>
                <w:lang w:eastAsia="ru-RU"/>
              </w:rPr>
              <w:lastRenderedPageBreak/>
              <w:t>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7.</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"Российское казачество"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и проведение социально значимых мероприятий, направленных на развитие российского казачества на территории </w:t>
            </w:r>
            <w:r w:rsidRPr="00361EA0">
              <w:rPr>
                <w:rFonts w:eastAsia="Times New Roman" w:cs="Times New Roman"/>
                <w:color w:val="2D2D2D"/>
                <w:sz w:val="21"/>
                <w:szCs w:val="21"/>
                <w:lang w:eastAsia="ru-RU"/>
              </w:rPr>
              <w:lastRenderedPageBreak/>
              <w:t>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Министерство искусства и 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w:t>
            </w:r>
            <w:r w:rsidRPr="00361EA0">
              <w:rPr>
                <w:rFonts w:eastAsia="Times New Roman" w:cs="Times New Roman"/>
                <w:color w:val="2D2D2D"/>
                <w:sz w:val="21"/>
                <w:szCs w:val="21"/>
                <w:lang w:eastAsia="ru-RU"/>
              </w:rPr>
              <w:lastRenderedPageBreak/>
              <w:t xml:space="preserve">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6000,0</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"Развитие информационного пространства на территории Ульяновской области" на 2015 - 2021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обеспечение права населения на получение и распространение информации на территории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w:t>
            </w:r>
            <w:r w:rsidRPr="00361EA0">
              <w:rPr>
                <w:rFonts w:eastAsia="Times New Roman" w:cs="Times New Roman"/>
                <w:color w:val="2D2D2D"/>
                <w:sz w:val="21"/>
                <w:szCs w:val="21"/>
                <w:lang w:eastAsia="ru-RU"/>
              </w:rPr>
              <w:lastRenderedPageBreak/>
              <w:t>социально значимых событий общественной, экономической и культурной жизни в Ульяновской области, учредителем которых является Правительство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публикаций, размещенных сетевыми изданиями, учредителями которых являются областные автономные учреждения Ульяновско</w:t>
            </w:r>
            <w:r w:rsidRPr="00361EA0">
              <w:rPr>
                <w:rFonts w:eastAsia="Times New Roman" w:cs="Times New Roman"/>
                <w:color w:val="2D2D2D"/>
                <w:sz w:val="21"/>
                <w:szCs w:val="21"/>
                <w:lang w:eastAsia="ru-RU"/>
              </w:rPr>
              <w:lastRenderedPageBreak/>
              <w:t>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37527,4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Производство продукции сетевого издания и предоставления доступа к нему</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публикаций, размещенных сетевыми изданиями, учредителями которых являются областные автономные учреждения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2651,0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Обеспечение деятельности вещателей, функции и полномочия учредителя которых осуществляет Правительство Ульяновской </w:t>
            </w:r>
            <w:r w:rsidRPr="00361EA0">
              <w:rPr>
                <w:rFonts w:eastAsia="Times New Roman" w:cs="Times New Roman"/>
                <w:color w:val="2D2D2D"/>
                <w:sz w:val="21"/>
                <w:szCs w:val="21"/>
                <w:lang w:eastAsia="ru-RU"/>
              </w:rPr>
              <w:lastRenderedPageBreak/>
              <w:t>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размещенных записей, часовых радиопрограмм, новостных радиопрограмм вещателями, функции </w:t>
            </w:r>
            <w:r w:rsidRPr="00361EA0">
              <w:rPr>
                <w:rFonts w:eastAsia="Times New Roman" w:cs="Times New Roman"/>
                <w:color w:val="2D2D2D"/>
                <w:sz w:val="21"/>
                <w:szCs w:val="21"/>
                <w:lang w:eastAsia="ru-RU"/>
              </w:rPr>
              <w:lastRenderedPageBreak/>
              <w:t>и полномочия учредителя которых осуществляет 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34412,4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деятельности ОГКУ "Арсенал"</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464,0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обеспечения деятельности юридических лиц, осуществляющих производство и выпуск периодических печатных изданий, учредителем которых является Правительство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выпущенных печатных изданий средств массовой информации (далее - СМИ)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79181,9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автономным учреждениям, осуществляю</w:t>
            </w:r>
            <w:r w:rsidRPr="00361EA0">
              <w:rPr>
                <w:rFonts w:eastAsia="Times New Roman" w:cs="Times New Roman"/>
                <w:color w:val="2D2D2D"/>
                <w:sz w:val="21"/>
                <w:szCs w:val="21"/>
                <w:lang w:eastAsia="ru-RU"/>
              </w:rPr>
              <w:lastRenderedPageBreak/>
              <w:t>щим деятельность в сфере печатных средств массовой информации, на выполнение государственного задания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выпущенных печатных изданий </w:t>
            </w:r>
            <w:r w:rsidRPr="00361EA0">
              <w:rPr>
                <w:rFonts w:eastAsia="Times New Roman" w:cs="Times New Roman"/>
                <w:color w:val="2D2D2D"/>
                <w:sz w:val="21"/>
                <w:szCs w:val="21"/>
                <w:lang w:eastAsia="ru-RU"/>
              </w:rPr>
              <w:lastRenderedPageBreak/>
              <w:t>СМИ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w:t>
            </w:r>
            <w:r w:rsidRPr="00361EA0">
              <w:rPr>
                <w:rFonts w:eastAsia="Times New Roman" w:cs="Times New Roman"/>
                <w:color w:val="2D2D2D"/>
                <w:sz w:val="21"/>
                <w:szCs w:val="21"/>
                <w:lang w:eastAsia="ru-RU"/>
              </w:rPr>
              <w:lastRenderedPageBreak/>
              <w:t>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79181,9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информационной политики"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в сфере информационной политики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2800,0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творческих конкурсов и тематических семинаров в сфере средств массовой информации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мероприятий, посвященных Дню российской печати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1800,0</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119509,3</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Всего по государственной </w:t>
            </w:r>
            <w:r w:rsidRPr="00361EA0">
              <w:rPr>
                <w:rFonts w:eastAsia="Times New Roman" w:cs="Times New Roman"/>
                <w:color w:val="2D2D2D"/>
                <w:sz w:val="21"/>
                <w:szCs w:val="21"/>
                <w:lang w:eastAsia="ru-RU"/>
              </w:rPr>
              <w:lastRenderedPageBreak/>
              <w:t>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w:t>
            </w:r>
            <w:r w:rsidRPr="00361EA0">
              <w:rPr>
                <w:rFonts w:eastAsia="Times New Roman" w:cs="Times New Roman"/>
                <w:color w:val="2D2D2D"/>
                <w:sz w:val="21"/>
                <w:szCs w:val="21"/>
                <w:lang w:eastAsia="ru-RU"/>
              </w:rPr>
              <w:lastRenderedPageBreak/>
              <w:t>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140576,8</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lastRenderedPageBreak/>
        <w:br/>
      </w: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3.5. Система мероприятий государственной программы Ульяновской области "Гражданское общество и государственная национальная политика в Ульяновской области" на 2014 - 2021 годы, реализуемых в 2021 году</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Приложение N 3.5</w:t>
      </w:r>
      <w:r w:rsidRPr="00361EA0">
        <w:rPr>
          <w:rFonts w:ascii="Arial" w:eastAsia="Times New Roman" w:hAnsi="Arial" w:cs="Arial"/>
          <w:color w:val="2D2D2D"/>
          <w:spacing w:val="2"/>
          <w:sz w:val="21"/>
          <w:szCs w:val="21"/>
          <w:lang w:eastAsia="ru-RU"/>
        </w:rPr>
        <w:br/>
        <w:t>к государственной программе</w:t>
      </w:r>
    </w:p>
    <w:tbl>
      <w:tblPr>
        <w:tblW w:w="0" w:type="auto"/>
        <w:tblCellMar>
          <w:left w:w="0" w:type="dxa"/>
          <w:right w:w="0" w:type="dxa"/>
        </w:tblCellMar>
        <w:tblLook w:val="04A0" w:firstRow="1" w:lastRow="0" w:firstColumn="1" w:lastColumn="0" w:noHBand="0" w:noVBand="1"/>
      </w:tblPr>
      <w:tblGrid>
        <w:gridCol w:w="388"/>
        <w:gridCol w:w="1461"/>
        <w:gridCol w:w="1056"/>
        <w:gridCol w:w="579"/>
        <w:gridCol w:w="787"/>
        <w:gridCol w:w="933"/>
        <w:gridCol w:w="971"/>
        <w:gridCol w:w="1251"/>
        <w:gridCol w:w="958"/>
        <w:gridCol w:w="972"/>
      </w:tblGrid>
      <w:tr w:rsidR="00361EA0" w:rsidRPr="00361EA0" w:rsidTr="00361EA0">
        <w:trPr>
          <w:trHeight w:val="15"/>
        </w:trPr>
        <w:tc>
          <w:tcPr>
            <w:tcW w:w="739" w:type="dxa"/>
            <w:hideMark/>
          </w:tcPr>
          <w:p w:rsidR="00361EA0" w:rsidRPr="00361EA0" w:rsidRDefault="00361EA0" w:rsidP="00361EA0">
            <w:pPr>
              <w:ind w:left="0" w:firstLine="0"/>
              <w:jc w:val="left"/>
              <w:rPr>
                <w:rFonts w:eastAsia="Times New Roman" w:cs="Times New Roman"/>
                <w:sz w:val="2"/>
                <w:szCs w:val="24"/>
                <w:lang w:eastAsia="ru-RU"/>
              </w:rPr>
            </w:pPr>
          </w:p>
        </w:tc>
        <w:tc>
          <w:tcPr>
            <w:tcW w:w="3511" w:type="dxa"/>
            <w:hideMark/>
          </w:tcPr>
          <w:p w:rsidR="00361EA0" w:rsidRPr="00361EA0" w:rsidRDefault="00361EA0" w:rsidP="00361EA0">
            <w:pPr>
              <w:ind w:left="0" w:firstLine="0"/>
              <w:jc w:val="left"/>
              <w:rPr>
                <w:rFonts w:eastAsia="Times New Roman" w:cs="Times New Roman"/>
                <w:sz w:val="2"/>
                <w:szCs w:val="24"/>
                <w:lang w:eastAsia="ru-RU"/>
              </w:rPr>
            </w:pPr>
          </w:p>
        </w:tc>
        <w:tc>
          <w:tcPr>
            <w:tcW w:w="2033" w:type="dxa"/>
            <w:hideMark/>
          </w:tcPr>
          <w:p w:rsidR="00361EA0" w:rsidRPr="00361EA0" w:rsidRDefault="00361EA0" w:rsidP="00361EA0">
            <w:pPr>
              <w:ind w:left="0" w:firstLine="0"/>
              <w:jc w:val="left"/>
              <w:rPr>
                <w:rFonts w:eastAsia="Times New Roman" w:cs="Times New Roman"/>
                <w:sz w:val="2"/>
                <w:szCs w:val="24"/>
                <w:lang w:eastAsia="ru-RU"/>
              </w:rPr>
            </w:pPr>
          </w:p>
        </w:tc>
        <w:tc>
          <w:tcPr>
            <w:tcW w:w="924" w:type="dxa"/>
            <w:hideMark/>
          </w:tcPr>
          <w:p w:rsidR="00361EA0" w:rsidRPr="00361EA0" w:rsidRDefault="00361EA0" w:rsidP="00361EA0">
            <w:pPr>
              <w:ind w:left="0" w:firstLine="0"/>
              <w:jc w:val="left"/>
              <w:rPr>
                <w:rFonts w:eastAsia="Times New Roman" w:cs="Times New Roman"/>
                <w:sz w:val="2"/>
                <w:szCs w:val="24"/>
                <w:lang w:eastAsia="ru-RU"/>
              </w:rPr>
            </w:pPr>
          </w:p>
        </w:tc>
        <w:tc>
          <w:tcPr>
            <w:tcW w:w="1294" w:type="dxa"/>
            <w:hideMark/>
          </w:tcPr>
          <w:p w:rsidR="00361EA0" w:rsidRPr="00361EA0" w:rsidRDefault="00361EA0" w:rsidP="00361EA0">
            <w:pPr>
              <w:ind w:left="0" w:firstLine="0"/>
              <w:jc w:val="left"/>
              <w:rPr>
                <w:rFonts w:eastAsia="Times New Roman" w:cs="Times New Roman"/>
                <w:sz w:val="2"/>
                <w:szCs w:val="24"/>
                <w:lang w:eastAsia="ru-RU"/>
              </w:rPr>
            </w:pPr>
          </w:p>
        </w:tc>
        <w:tc>
          <w:tcPr>
            <w:tcW w:w="1478" w:type="dxa"/>
            <w:hideMark/>
          </w:tcPr>
          <w:p w:rsidR="00361EA0" w:rsidRPr="00361EA0" w:rsidRDefault="00361EA0" w:rsidP="00361EA0">
            <w:pPr>
              <w:ind w:left="0" w:firstLine="0"/>
              <w:jc w:val="left"/>
              <w:rPr>
                <w:rFonts w:eastAsia="Times New Roman" w:cs="Times New Roman"/>
                <w:sz w:val="2"/>
                <w:szCs w:val="24"/>
                <w:lang w:eastAsia="ru-RU"/>
              </w:rPr>
            </w:pPr>
          </w:p>
        </w:tc>
        <w:tc>
          <w:tcPr>
            <w:tcW w:w="1663" w:type="dxa"/>
            <w:hideMark/>
          </w:tcPr>
          <w:p w:rsidR="00361EA0" w:rsidRPr="00361EA0" w:rsidRDefault="00361EA0" w:rsidP="00361EA0">
            <w:pPr>
              <w:ind w:left="0" w:firstLine="0"/>
              <w:jc w:val="left"/>
              <w:rPr>
                <w:rFonts w:eastAsia="Times New Roman" w:cs="Times New Roman"/>
                <w:sz w:val="2"/>
                <w:szCs w:val="24"/>
                <w:lang w:eastAsia="ru-RU"/>
              </w:rPr>
            </w:pPr>
          </w:p>
        </w:tc>
        <w:tc>
          <w:tcPr>
            <w:tcW w:w="2957"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c>
          <w:tcPr>
            <w:tcW w:w="1848" w:type="dxa"/>
            <w:hideMark/>
          </w:tcPr>
          <w:p w:rsidR="00361EA0" w:rsidRPr="00361EA0" w:rsidRDefault="00361EA0" w:rsidP="00361EA0">
            <w:pPr>
              <w:ind w:left="0" w:firstLine="0"/>
              <w:jc w:val="left"/>
              <w:rPr>
                <w:rFonts w:eastAsia="Times New Roman" w:cs="Times New Roman"/>
                <w:sz w:val="2"/>
                <w:szCs w:val="24"/>
                <w:lang w:eastAsia="ru-RU"/>
              </w:rPr>
            </w:pP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N </w:t>
            </w:r>
            <w:proofErr w:type="gramStart"/>
            <w:r w:rsidRPr="00361EA0">
              <w:rPr>
                <w:rFonts w:eastAsia="Times New Roman" w:cs="Times New Roman"/>
                <w:color w:val="2D2D2D"/>
                <w:sz w:val="21"/>
                <w:szCs w:val="21"/>
                <w:lang w:eastAsia="ru-RU"/>
              </w:rPr>
              <w:t>п</w:t>
            </w:r>
            <w:proofErr w:type="gramEnd"/>
            <w:r w:rsidRPr="00361EA0">
              <w:rPr>
                <w:rFonts w:eastAsia="Times New Roman" w:cs="Times New Roman"/>
                <w:color w:val="2D2D2D"/>
                <w:sz w:val="21"/>
                <w:szCs w:val="21"/>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проекта, основного мероприятия (мероприятия)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Ответственные исполнители мероприятий &lt;*&gt;</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Срок реализации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Контрольное событие</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Дата наступления контрольного события</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Наименование целевого индикатора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Источник финансового обеспечения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Финансовое обеспечение реализации мероприятий, тыс. руб.</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начало</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окончание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 год</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"Содействие развитию институтов гражданского общества и поддержка социально ориентированных некоммерческих организаций и добровольческой (волонтерской) деятельности в Ульяновской области" на 2014 - 2021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создание правовых, экономических и организационных условий для дальнейшего становления социально ориентированных некоммерческих организаций (далее - СО НКО), развития добровольческой (волонтерской) деятельности и обеспечение их эффективного участия в социально-экономическом развитии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развитие механизмов привлечения СО НКО к оказанию социальных услуг на конкурентной основе, а также осуществление финансового обеспечения реализации инновационных программ и проектов СО НКО по результатам их отбора на основе конкурентных процедур</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Основное мероприятие "Осуществление на конкурсной основе финансовой </w:t>
            </w:r>
            <w:r w:rsidRPr="00361EA0">
              <w:rPr>
                <w:rFonts w:eastAsia="Times New Roman" w:cs="Times New Roman"/>
                <w:color w:val="2D2D2D"/>
                <w:sz w:val="21"/>
                <w:szCs w:val="21"/>
                <w:lang w:eastAsia="ru-RU"/>
              </w:rPr>
              <w:lastRenderedPageBreak/>
              <w:t>поддержки социально ориентированных программ (проектов), реализуемых социально ориентированными некоммерческими организациями"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СО НКО, получивших субсидии из областного бюджета </w:t>
            </w:r>
            <w:r w:rsidRPr="00361EA0">
              <w:rPr>
                <w:rFonts w:eastAsia="Times New Roman" w:cs="Times New Roman"/>
                <w:color w:val="2D2D2D"/>
                <w:sz w:val="21"/>
                <w:szCs w:val="21"/>
                <w:lang w:eastAsia="ru-RU"/>
              </w:rPr>
              <w:lastRenderedPageBreak/>
              <w:t>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w:t>
            </w:r>
            <w:r w:rsidRPr="00361EA0">
              <w:rPr>
                <w:rFonts w:eastAsia="Times New Roman" w:cs="Times New Roman"/>
                <w:color w:val="2D2D2D"/>
                <w:sz w:val="21"/>
                <w:szCs w:val="21"/>
                <w:lang w:eastAsia="ru-RU"/>
              </w:rPr>
              <w:lastRenderedPageBreak/>
              <w:t>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8000,0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из областного бюджета СО НКО на финансовое обеспечение реализации социально ориентированных программ (проектов)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субсидии из областного бюджета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"Проведение мероприятий, направленных на обеспечение развития гражданского общества и организацию взаимодействия составляющих его элементов"</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мероприятий, проведенных исполнительными органами государственной власти Ульяновской области и органами местного самоуправления муниципальных </w:t>
            </w:r>
            <w:r w:rsidRPr="00361EA0">
              <w:rPr>
                <w:rFonts w:eastAsia="Times New Roman" w:cs="Times New Roman"/>
                <w:color w:val="2D2D2D"/>
                <w:sz w:val="21"/>
                <w:szCs w:val="21"/>
                <w:lang w:eastAsia="ru-RU"/>
              </w:rPr>
              <w:lastRenderedPageBreak/>
              <w:t>образований Ульяновской области с участием СО НКО</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7067,5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Гражданского форума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467,5</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proofErr w:type="gramStart"/>
            <w:r w:rsidRPr="00361EA0">
              <w:rPr>
                <w:rFonts w:eastAsia="Times New Roman" w:cs="Times New Roman"/>
                <w:color w:val="2D2D2D"/>
                <w:sz w:val="21"/>
                <w:szCs w:val="21"/>
                <w:lang w:eastAsia="ru-RU"/>
              </w:rPr>
              <w:t xml:space="preserve">Предоставление субсидии юридическим лицам, не являющимся государственными (муниципальными) учреждениями, индивидуальными предпринимателями, физическими лицами, в целях возмещения затрат, связанных с обеспечением гарантий равенства политических партий, представленных в Законодательном Собрании Ульяновской </w:t>
            </w:r>
            <w:r w:rsidRPr="00361EA0">
              <w:rPr>
                <w:rFonts w:eastAsia="Times New Roman" w:cs="Times New Roman"/>
                <w:color w:val="2D2D2D"/>
                <w:sz w:val="21"/>
                <w:szCs w:val="21"/>
                <w:lang w:eastAsia="ru-RU"/>
              </w:rPr>
              <w:lastRenderedPageBreak/>
              <w:t>области, при освещении их деятельности региональным телеканалом и радиоканалом</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2018</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3600,0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лицам, осуществляющим полномочия сельского старосты, ежемесячной денежной выплаты</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3000,0</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15067,5</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Подпрограмма "Укрепление единства российской нации и этнокультурное развитие народов России на территории Ульяновской области" на 2015 - 2021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укрепление гражданского единства многонационального народа Российской Федерации (российской нации) на территории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гармонизация межнациональных отношений</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"Обеспечение гражданской идентичности и этнокультурного развития народов России, проживающих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отношений, в общей численности граждан Российской </w:t>
            </w:r>
            <w:r w:rsidRPr="00361EA0">
              <w:rPr>
                <w:rFonts w:eastAsia="Times New Roman" w:cs="Times New Roman"/>
                <w:color w:val="2D2D2D"/>
                <w:sz w:val="21"/>
                <w:szCs w:val="21"/>
                <w:lang w:eastAsia="ru-RU"/>
              </w:rPr>
              <w:lastRenderedPageBreak/>
              <w:t>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4171,0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ежегодного областного конкурса научных и публицистических работ "Мы - многонациональный народ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 уровень толерантного отношения жителей Ульяновской области к представит</w:t>
            </w:r>
            <w:r w:rsidRPr="00361EA0">
              <w:rPr>
                <w:rFonts w:eastAsia="Times New Roman" w:cs="Times New Roman"/>
                <w:color w:val="2D2D2D"/>
                <w:sz w:val="21"/>
                <w:szCs w:val="21"/>
                <w:lang w:eastAsia="ru-RU"/>
              </w:rPr>
              <w:lastRenderedPageBreak/>
              <w:t>елям другой национальности (по результатам социологических исследований); количество социально значимых программ на национальных языках народов Поволжья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издания и изготовление книги о народах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Уровень толерантного отношения жителей Ульяновской области к представителям другой национальности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151,0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субсидий организациям, осуществляющим производство, распространение и </w:t>
            </w:r>
            <w:r w:rsidRPr="00361EA0">
              <w:rPr>
                <w:rFonts w:eastAsia="Times New Roman" w:cs="Times New Roman"/>
                <w:color w:val="2D2D2D"/>
                <w:sz w:val="21"/>
                <w:szCs w:val="21"/>
                <w:lang w:eastAsia="ru-RU"/>
              </w:rPr>
              <w:lastRenderedPageBreak/>
              <w:t>тиражирование социально значимых программ в сфере электронных средств массовой информации (далее - СМИ)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социально значимых программ на национальных языках народов Поволжья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"Профилактика экстремизма на национальной и религиозной почве"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распространения на региональных телеканалах социальной рекламы, направленной на </w:t>
            </w:r>
            <w:r w:rsidRPr="00361EA0">
              <w:rPr>
                <w:rFonts w:eastAsia="Times New Roman" w:cs="Times New Roman"/>
                <w:color w:val="2D2D2D"/>
                <w:sz w:val="21"/>
                <w:szCs w:val="21"/>
                <w:lang w:eastAsia="ru-RU"/>
              </w:rPr>
              <w:lastRenderedPageBreak/>
              <w:t>профилактику экстремизма</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w:t>
            </w:r>
            <w:r w:rsidRPr="00361EA0">
              <w:rPr>
                <w:rFonts w:eastAsia="Times New Roman" w:cs="Times New Roman"/>
                <w:color w:val="2D2D2D"/>
                <w:sz w:val="21"/>
                <w:szCs w:val="21"/>
                <w:lang w:eastAsia="ru-RU"/>
              </w:rPr>
              <w:lastRenderedPageBreak/>
              <w:t>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"Государственно-общественное партнерство в сфере реализации государственной национальной политики"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 количество СО НКО, получивши</w:t>
            </w:r>
            <w:r w:rsidRPr="00361EA0">
              <w:rPr>
                <w:rFonts w:eastAsia="Times New Roman" w:cs="Times New Roman"/>
                <w:color w:val="2D2D2D"/>
                <w:sz w:val="21"/>
                <w:szCs w:val="21"/>
                <w:lang w:eastAsia="ru-RU"/>
              </w:rPr>
              <w:lastRenderedPageBreak/>
              <w:t>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 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729,0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Проведение конкурса на </w:t>
            </w:r>
            <w:r w:rsidRPr="00361EA0">
              <w:rPr>
                <w:rFonts w:eastAsia="Times New Roman" w:cs="Times New Roman"/>
                <w:color w:val="2D2D2D"/>
                <w:sz w:val="21"/>
                <w:szCs w:val="21"/>
                <w:lang w:eastAsia="ru-RU"/>
              </w:rPr>
              <w:lastRenderedPageBreak/>
              <w:t>соискание премии Губернатора Ульяновской области "За вклад в развитие межнациональных отношений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w:t>
            </w:r>
            <w:r w:rsidRPr="00361EA0">
              <w:rPr>
                <w:rFonts w:eastAsia="Times New Roman" w:cs="Times New Roman"/>
                <w:color w:val="2D2D2D"/>
                <w:sz w:val="21"/>
                <w:szCs w:val="21"/>
                <w:lang w:eastAsia="ru-RU"/>
              </w:rPr>
              <w:lastRenderedPageBreak/>
              <w:t>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w:t>
            </w:r>
            <w:r w:rsidRPr="00361EA0">
              <w:rPr>
                <w:rFonts w:eastAsia="Times New Roman" w:cs="Times New Roman"/>
                <w:color w:val="2D2D2D"/>
                <w:sz w:val="21"/>
                <w:szCs w:val="21"/>
                <w:lang w:eastAsia="ru-RU"/>
              </w:rPr>
              <w:lastRenderedPageBreak/>
              <w:t>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w:t>
            </w:r>
            <w:r w:rsidRPr="00361EA0">
              <w:rPr>
                <w:rFonts w:eastAsia="Times New Roman" w:cs="Times New Roman"/>
                <w:color w:val="2D2D2D"/>
                <w:sz w:val="21"/>
                <w:szCs w:val="21"/>
                <w:lang w:eastAsia="ru-RU"/>
              </w:rPr>
              <w:lastRenderedPageBreak/>
              <w:t>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по результатам конкурсов субсидий СО НКО, реализующим на территории Ульяновской области проекты в сфере укрепления гражданского единства и гармонизации межнациональных отношений, </w:t>
            </w:r>
            <w:proofErr w:type="gramStart"/>
            <w:r w:rsidRPr="00361EA0">
              <w:rPr>
                <w:rFonts w:eastAsia="Times New Roman" w:cs="Times New Roman"/>
                <w:color w:val="2D2D2D"/>
                <w:sz w:val="21"/>
                <w:szCs w:val="21"/>
                <w:lang w:eastAsia="ru-RU"/>
              </w:rPr>
              <w:t>направленные</w:t>
            </w:r>
            <w:proofErr w:type="gramEnd"/>
            <w:r w:rsidRPr="00361EA0">
              <w:rPr>
                <w:rFonts w:eastAsia="Times New Roman" w:cs="Times New Roman"/>
                <w:color w:val="2D2D2D"/>
                <w:sz w:val="21"/>
                <w:szCs w:val="21"/>
                <w:lang w:eastAsia="ru-RU"/>
              </w:rPr>
              <w:t xml:space="preserve"> в том числе </w:t>
            </w:r>
            <w:r w:rsidRPr="00361EA0">
              <w:rPr>
                <w:rFonts w:eastAsia="Times New Roman" w:cs="Times New Roman"/>
                <w:color w:val="2D2D2D"/>
                <w:sz w:val="21"/>
                <w:szCs w:val="21"/>
                <w:lang w:eastAsia="ru-RU"/>
              </w:rPr>
              <w:lastRenderedPageBreak/>
              <w:t>на распространение знаний о народах России, проживающих в Ульяновской области, на формирование гражданского патриотизма, противодействие фальсификации истории, поддержку традиционных духовных и нравственных ценностей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СО НКО, получивших в рамках реализации государственной программы субсидии в целях финансового обеспечения реализации проектов в сфере духовно-просветительской деятельности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589,0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Предоставление иных межбюджетных трансфертов победителям регионального этапа Всероссийского конкурса "Лучшая муниципальная практика" в номинации "Укрепление межнационального мира и согласия, реализация иных мероприятий в сфере национально политики на </w:t>
            </w:r>
            <w:r w:rsidRPr="00361EA0">
              <w:rPr>
                <w:rFonts w:eastAsia="Times New Roman" w:cs="Times New Roman"/>
                <w:color w:val="2D2D2D"/>
                <w:sz w:val="21"/>
                <w:szCs w:val="21"/>
                <w:lang w:eastAsia="ru-RU"/>
              </w:rPr>
              <w:lastRenderedPageBreak/>
              <w:t>муниципальном уровне"</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2015, 2019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положительно оценивающих состояние межнациональных отношений, в общей численности граждан Российской Федерации, проживающих в Ульяновской области (по результатам социологических </w:t>
            </w:r>
            <w:r w:rsidRPr="00361EA0">
              <w:rPr>
                <w:rFonts w:eastAsia="Times New Roman" w:cs="Times New Roman"/>
                <w:color w:val="2D2D2D"/>
                <w:sz w:val="21"/>
                <w:szCs w:val="21"/>
                <w:lang w:eastAsia="ru-RU"/>
              </w:rPr>
              <w:lastRenderedPageBreak/>
              <w:t>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4.</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"Социально-культурная адаптация и интеграция мигрантов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Доля граждан, подтверждающих отсутствие в свой адрес дискриминации по признакам национальности, 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обучающих курсов для мигрантов, прибывающих в Ульяновскую область</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2017</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Доля граждан, подтверждающих отсутствие в свой адрес дискриминации по признакам национальности, </w:t>
            </w:r>
            <w:r w:rsidRPr="00361EA0">
              <w:rPr>
                <w:rFonts w:eastAsia="Times New Roman" w:cs="Times New Roman"/>
                <w:color w:val="2D2D2D"/>
                <w:sz w:val="21"/>
                <w:szCs w:val="21"/>
                <w:lang w:eastAsia="ru-RU"/>
              </w:rPr>
              <w:lastRenderedPageBreak/>
              <w:t>языка, религии, в общем количестве опрошенных граждан Российской Федерации, проживающих на территории Ульяновской области (по результатам социологических исследований)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"Этнокультурное развитие народов, проживающих на территории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 Министерство молодежного развития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направленных на укрепление общероссийского гражданского единства; численность участников мероприятий, направленных на этнокультурное развитие народов России; количество участников </w:t>
            </w:r>
            <w:r w:rsidRPr="00361EA0">
              <w:rPr>
                <w:rFonts w:eastAsia="Times New Roman" w:cs="Times New Roman"/>
                <w:color w:val="2D2D2D"/>
                <w:sz w:val="21"/>
                <w:szCs w:val="21"/>
                <w:lang w:eastAsia="ru-RU"/>
              </w:rPr>
              <w:lastRenderedPageBreak/>
              <w:t>мероприятий, направленных на укрепление общероссийского гражданского единства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900,0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5.1.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социально значимых мероприятий, направленных на обеспечение духовно-нравственного воспитания населения, приуроченных к памятным датам и национальным праздникам народов, проживающих в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укрепление общероссийского гражданского единства; численность участников мероприятий, направленных на этнокультурное развитие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850,0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Организация экскурсий для лучших обучающихся общеобразовательных организаций, находящихся на территории Ульяновской области, с посещением </w:t>
            </w:r>
            <w:r w:rsidRPr="00361EA0">
              <w:rPr>
                <w:rFonts w:eastAsia="Times New Roman" w:cs="Times New Roman"/>
                <w:color w:val="2D2D2D"/>
                <w:sz w:val="21"/>
                <w:szCs w:val="21"/>
                <w:lang w:eastAsia="ru-RU"/>
              </w:rPr>
              <w:lastRenderedPageBreak/>
              <w:t>ими объектов культурного наследия (памятников истории и культуры) народов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Министерство молодежного развития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укрепление общероссийского гражданского единства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6.</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"Русский язык и языки народов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сохранение и развитие русского языка и языков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социально значимых мероприятий, направленных на укрепление статуса русского языка как государственного языка России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образования и науки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участников мероприятий, направленных на сохранение и развитие русского языка и языков народов России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"Российское казачество"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w:t>
            </w:r>
            <w:r w:rsidRPr="00361EA0">
              <w:rPr>
                <w:rFonts w:eastAsia="Times New Roman" w:cs="Times New Roman"/>
                <w:color w:val="2D2D2D"/>
                <w:sz w:val="21"/>
                <w:szCs w:val="21"/>
                <w:lang w:eastAsia="ru-RU"/>
              </w:rPr>
              <w:lastRenderedPageBreak/>
              <w:t xml:space="preserve">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7.1.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Организация и проведение социально значимых мероприятий, направленных на развитие российского казачества на территории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Министерство искусства и культурной политики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2019</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участников мероприятий, проводимых при участии российского казачества, направленных на сохранение и развитие самобытной казачьей </w:t>
            </w:r>
            <w:proofErr w:type="gramStart"/>
            <w:r w:rsidRPr="00361EA0">
              <w:rPr>
                <w:rFonts w:eastAsia="Times New Roman" w:cs="Times New Roman"/>
                <w:color w:val="2D2D2D"/>
                <w:sz w:val="21"/>
                <w:szCs w:val="21"/>
                <w:lang w:eastAsia="ru-RU"/>
              </w:rPr>
              <w:t>культуры</w:t>
            </w:r>
            <w:proofErr w:type="gramEnd"/>
            <w:r w:rsidRPr="00361EA0">
              <w:rPr>
                <w:rFonts w:eastAsia="Times New Roman" w:cs="Times New Roman"/>
                <w:color w:val="2D2D2D"/>
                <w:sz w:val="21"/>
                <w:szCs w:val="21"/>
                <w:lang w:eastAsia="ru-RU"/>
              </w:rPr>
              <w:t xml:space="preserve"> и воспитание подрастающего поколения в духе патриотизма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50,0</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6000,0</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Подпрограмма "Развитие информационного пространства на территории Ульяновской области" на 2015 - 2021 годы</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Цель подпрограммы - обеспечение права населения на получение и распространение информации на территории Ульяновской области</w:t>
            </w:r>
          </w:p>
        </w:tc>
      </w:tr>
      <w:tr w:rsidR="00361EA0" w:rsidRPr="00361EA0" w:rsidTr="00361EA0">
        <w:tc>
          <w:tcPr>
            <w:tcW w:w="18295" w:type="dxa"/>
            <w:gridSpan w:val="10"/>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Задача подпрограммы - оперативное и достоверное информирование населения Ульяновской области о социально значимых событиях, происходящих на территории Ульяновской области, ее промышленном, экономическом, социальном и культурном развитии</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обеспечения деятельности юридических лиц, осуществляющих производство и выпуск теле-, радиопрограмм, связанных с освещением социально значимых событий общественной, экономической и культурной жизни в Ульяновской области, учредителем которых является Правительство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публикаций, размещенных сетевыми изданиями, учредителями которых являются областные автономные учреждения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37527,4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Производство продукции сетевого издания и </w:t>
            </w:r>
            <w:r w:rsidRPr="00361EA0">
              <w:rPr>
                <w:rFonts w:eastAsia="Times New Roman" w:cs="Times New Roman"/>
                <w:color w:val="2D2D2D"/>
                <w:sz w:val="21"/>
                <w:szCs w:val="21"/>
                <w:lang w:eastAsia="ru-RU"/>
              </w:rPr>
              <w:lastRenderedPageBreak/>
              <w:t>предоставления доступа к нему</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Правительство Ульяновской </w:t>
            </w:r>
            <w:r w:rsidRPr="00361EA0">
              <w:rPr>
                <w:rFonts w:eastAsia="Times New Roman" w:cs="Times New Roman"/>
                <w:color w:val="2D2D2D"/>
                <w:sz w:val="21"/>
                <w:szCs w:val="21"/>
                <w:lang w:eastAsia="ru-RU"/>
              </w:rPr>
              <w:lastRenderedPageBreak/>
              <w:t>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публикаций, размещенн</w:t>
            </w:r>
            <w:r w:rsidRPr="00361EA0">
              <w:rPr>
                <w:rFonts w:eastAsia="Times New Roman" w:cs="Times New Roman"/>
                <w:color w:val="2D2D2D"/>
                <w:sz w:val="21"/>
                <w:szCs w:val="21"/>
                <w:lang w:eastAsia="ru-RU"/>
              </w:rPr>
              <w:lastRenderedPageBreak/>
              <w:t>ых сетевыми изданиями, учредителями которых являются областные автономные учреждения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 xml:space="preserve">Бюджетные ассигнования </w:t>
            </w:r>
            <w:r w:rsidRPr="00361EA0">
              <w:rPr>
                <w:rFonts w:eastAsia="Times New Roman" w:cs="Times New Roman"/>
                <w:color w:val="2D2D2D"/>
                <w:sz w:val="21"/>
                <w:szCs w:val="21"/>
                <w:lang w:eastAsia="ru-RU"/>
              </w:rPr>
              <w:lastRenderedPageBreak/>
              <w:t>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2651,0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деятельности вещателей, функции и полномочия учредителя которых осуществляет Правительство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размещенных записей, часовых радиопрограмм, новостных радиопрограмм вещателями, функции и полномочия учредителя которых осуществляет Правительство Ульяновской области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34412,4</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Обеспечение деятельности ОГКУ "Арсенал"</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464,0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w:t>
            </w:r>
            <w:r w:rsidRPr="00361EA0">
              <w:rPr>
                <w:rFonts w:eastAsia="Times New Roman" w:cs="Times New Roman"/>
                <w:color w:val="2D2D2D"/>
                <w:sz w:val="21"/>
                <w:szCs w:val="21"/>
                <w:lang w:eastAsia="ru-RU"/>
              </w:rPr>
              <w:lastRenderedPageBreak/>
              <w:t>я в сфере обеспечения деятельности юридических лиц, осуществляющих производство и выпуск периодических печатных изданий, учредителем которых является Правительство Ульяновской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Правительство Ульяновс</w:t>
            </w:r>
            <w:r w:rsidRPr="00361EA0">
              <w:rPr>
                <w:rFonts w:eastAsia="Times New Roman" w:cs="Times New Roman"/>
                <w:color w:val="2D2D2D"/>
                <w:sz w:val="21"/>
                <w:szCs w:val="21"/>
                <w:lang w:eastAsia="ru-RU"/>
              </w:rPr>
              <w:lastRenderedPageBreak/>
              <w:t>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Количество выпущенных </w:t>
            </w:r>
            <w:r w:rsidRPr="00361EA0">
              <w:rPr>
                <w:rFonts w:eastAsia="Times New Roman" w:cs="Times New Roman"/>
                <w:color w:val="2D2D2D"/>
                <w:sz w:val="21"/>
                <w:szCs w:val="21"/>
                <w:lang w:eastAsia="ru-RU"/>
              </w:rPr>
              <w:lastRenderedPageBreak/>
              <w:t>печатных изданий СМИ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Бюджетные ассигно</w:t>
            </w:r>
            <w:r w:rsidRPr="00361EA0">
              <w:rPr>
                <w:rFonts w:eastAsia="Times New Roman" w:cs="Times New Roman"/>
                <w:color w:val="2D2D2D"/>
                <w:sz w:val="21"/>
                <w:szCs w:val="21"/>
                <w:lang w:eastAsia="ru-RU"/>
              </w:rPr>
              <w:lastRenderedPageBreak/>
              <w:t>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79181,9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2.1.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Предоставление субсидий автономным учреждениям, осуществляющим деятельность в сфере печатных СМИ, на выполнение государственного задания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выпущенных печатных изданий СМИ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79181,9</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Основное мероприятие "Мероприятия в сфере информационной политики"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Количество мероприятий, проведенных в сфере информационной политики</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2800,0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творческих конкурсов и тематических семинаров в сфере СМИ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 xml:space="preserve">Бюджетные ассигнования областного </w:t>
            </w:r>
            <w:r w:rsidRPr="00361EA0">
              <w:rPr>
                <w:rFonts w:eastAsia="Times New Roman" w:cs="Times New Roman"/>
                <w:color w:val="2D2D2D"/>
                <w:sz w:val="21"/>
                <w:szCs w:val="21"/>
                <w:lang w:eastAsia="ru-RU"/>
              </w:rPr>
              <w:lastRenderedPageBreak/>
              <w:t>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1000,0</w:t>
            </w:r>
          </w:p>
        </w:tc>
      </w:tr>
      <w:tr w:rsidR="00361EA0" w:rsidRPr="00361EA0" w:rsidTr="00361EA0">
        <w:tc>
          <w:tcPr>
            <w:tcW w:w="73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lastRenderedPageBreak/>
              <w:t>3.2.</w:t>
            </w:r>
          </w:p>
        </w:tc>
        <w:tc>
          <w:tcPr>
            <w:tcW w:w="351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Проведение мероприятий, посвященных Дню российской печати</w:t>
            </w:r>
          </w:p>
        </w:tc>
        <w:tc>
          <w:tcPr>
            <w:tcW w:w="203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Правительство Ульяновской области</w:t>
            </w:r>
          </w:p>
        </w:tc>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2015</w:t>
            </w:r>
          </w:p>
        </w:tc>
        <w:tc>
          <w:tcPr>
            <w:tcW w:w="12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1800,0</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Итого по подпрограмме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119509,3</w:t>
            </w:r>
          </w:p>
        </w:tc>
      </w:tr>
      <w:tr w:rsidR="00361EA0" w:rsidRPr="00361EA0" w:rsidTr="00361EA0">
        <w:tc>
          <w:tcPr>
            <w:tcW w:w="4250"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Всего по государственной программе</w:t>
            </w:r>
          </w:p>
        </w:tc>
        <w:tc>
          <w:tcPr>
            <w:tcW w:w="10349" w:type="dxa"/>
            <w:gridSpan w:val="6"/>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ind w:left="0" w:firstLine="0"/>
              <w:jc w:val="left"/>
              <w:rPr>
                <w:rFonts w:eastAsia="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Бюджетные ассигнования областного бюджета</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361EA0" w:rsidRPr="00361EA0" w:rsidRDefault="00361EA0" w:rsidP="00361EA0">
            <w:pPr>
              <w:spacing w:line="315" w:lineRule="atLeast"/>
              <w:ind w:left="0" w:firstLine="0"/>
              <w:jc w:val="center"/>
              <w:textAlignment w:val="baseline"/>
              <w:rPr>
                <w:rFonts w:eastAsia="Times New Roman" w:cs="Times New Roman"/>
                <w:color w:val="2D2D2D"/>
                <w:sz w:val="21"/>
                <w:szCs w:val="21"/>
                <w:lang w:eastAsia="ru-RU"/>
              </w:rPr>
            </w:pPr>
            <w:r w:rsidRPr="00361EA0">
              <w:rPr>
                <w:rFonts w:eastAsia="Times New Roman" w:cs="Times New Roman"/>
                <w:color w:val="2D2D2D"/>
                <w:sz w:val="21"/>
                <w:szCs w:val="21"/>
                <w:lang w:eastAsia="ru-RU"/>
              </w:rPr>
              <w:t>140576,8</w:t>
            </w:r>
          </w:p>
        </w:tc>
      </w:tr>
    </w:tbl>
    <w:p w:rsidR="00361EA0" w:rsidRPr="00361EA0" w:rsidRDefault="00361EA0" w:rsidP="00361EA0">
      <w:pPr>
        <w:shd w:val="clear" w:color="auto" w:fill="FFFFFF"/>
        <w:spacing w:line="315" w:lineRule="atLeast"/>
        <w:ind w:left="0" w:firstLine="0"/>
        <w:jc w:val="lef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p>
    <w:p w:rsidR="00361EA0" w:rsidRPr="00361EA0" w:rsidRDefault="00361EA0" w:rsidP="00361EA0">
      <w:pPr>
        <w:shd w:val="clear" w:color="auto" w:fill="E9ECF1"/>
        <w:spacing w:after="225"/>
        <w:ind w:left="-1125" w:firstLine="0"/>
        <w:jc w:val="left"/>
        <w:textAlignment w:val="baseline"/>
        <w:outlineLvl w:val="3"/>
        <w:rPr>
          <w:rFonts w:ascii="Arial" w:eastAsia="Times New Roman" w:hAnsi="Arial" w:cs="Arial"/>
          <w:color w:val="242424"/>
          <w:spacing w:val="2"/>
          <w:sz w:val="23"/>
          <w:szCs w:val="23"/>
          <w:lang w:eastAsia="ru-RU"/>
        </w:rPr>
      </w:pPr>
      <w:r w:rsidRPr="00361EA0">
        <w:rPr>
          <w:rFonts w:ascii="Arial" w:eastAsia="Times New Roman" w:hAnsi="Arial" w:cs="Arial"/>
          <w:color w:val="242424"/>
          <w:spacing w:val="2"/>
          <w:sz w:val="23"/>
          <w:szCs w:val="23"/>
          <w:lang w:eastAsia="ru-RU"/>
        </w:rPr>
        <w:t>Приложение N 4. Методика оценки эффективности реализации государственной программы Ульяновской области "Гражданское общество и государственная национальная политика в Ульяновской области" на 2014 - 2018 годы</w:t>
      </w:r>
    </w:p>
    <w:p w:rsidR="00361EA0" w:rsidRPr="00361EA0" w:rsidRDefault="00361EA0" w:rsidP="00361EA0">
      <w:pPr>
        <w:shd w:val="clear" w:color="auto" w:fill="FFFFFF"/>
        <w:spacing w:line="315" w:lineRule="atLeast"/>
        <w:ind w:left="0" w:firstLine="0"/>
        <w:jc w:val="right"/>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t>Приложение N 4</w:t>
      </w:r>
      <w:r w:rsidRPr="00361EA0">
        <w:rPr>
          <w:rFonts w:ascii="Arial" w:eastAsia="Times New Roman" w:hAnsi="Arial" w:cs="Arial"/>
          <w:color w:val="2D2D2D"/>
          <w:spacing w:val="2"/>
          <w:sz w:val="21"/>
          <w:szCs w:val="21"/>
          <w:lang w:eastAsia="ru-RU"/>
        </w:rPr>
        <w:br/>
        <w:t>к государственной программе</w:t>
      </w:r>
    </w:p>
    <w:p w:rsidR="00361EA0" w:rsidRPr="00361EA0" w:rsidRDefault="00361EA0" w:rsidP="00361EA0">
      <w:pPr>
        <w:shd w:val="clear" w:color="auto" w:fill="FFFFFF"/>
        <w:spacing w:line="315" w:lineRule="atLeast"/>
        <w:ind w:left="0" w:firstLine="0"/>
        <w:jc w:val="center"/>
        <w:textAlignment w:val="baseline"/>
        <w:rPr>
          <w:rFonts w:ascii="Arial" w:eastAsia="Times New Roman" w:hAnsi="Arial" w:cs="Arial"/>
          <w:color w:val="2D2D2D"/>
          <w:spacing w:val="2"/>
          <w:sz w:val="21"/>
          <w:szCs w:val="21"/>
          <w:lang w:eastAsia="ru-RU"/>
        </w:rPr>
      </w:pPr>
    </w:p>
    <w:p w:rsidR="00361EA0" w:rsidRPr="00361EA0" w:rsidRDefault="00361EA0" w:rsidP="00361EA0">
      <w:pPr>
        <w:shd w:val="clear" w:color="auto" w:fill="FFFFFF"/>
        <w:spacing w:line="315" w:lineRule="atLeast"/>
        <w:ind w:left="0" w:firstLine="0"/>
        <w:jc w:val="center"/>
        <w:textAlignment w:val="baseline"/>
        <w:rPr>
          <w:rFonts w:ascii="Arial" w:eastAsia="Times New Roman" w:hAnsi="Arial" w:cs="Arial"/>
          <w:color w:val="2D2D2D"/>
          <w:spacing w:val="2"/>
          <w:sz w:val="21"/>
          <w:szCs w:val="21"/>
          <w:lang w:eastAsia="ru-RU"/>
        </w:rPr>
      </w:pPr>
      <w:r w:rsidRPr="00361EA0">
        <w:rPr>
          <w:rFonts w:ascii="Arial" w:eastAsia="Times New Roman" w:hAnsi="Arial" w:cs="Arial"/>
          <w:color w:val="2D2D2D"/>
          <w:spacing w:val="2"/>
          <w:sz w:val="21"/>
          <w:szCs w:val="21"/>
          <w:lang w:eastAsia="ru-RU"/>
        </w:rPr>
        <w:br/>
      </w:r>
      <w:r w:rsidRPr="00361EA0">
        <w:rPr>
          <w:rFonts w:ascii="Arial" w:eastAsia="Times New Roman" w:hAnsi="Arial" w:cs="Arial"/>
          <w:color w:val="2D2D2D"/>
          <w:spacing w:val="2"/>
          <w:sz w:val="21"/>
          <w:szCs w:val="21"/>
          <w:lang w:eastAsia="ru-RU"/>
        </w:rPr>
        <w:br/>
        <w:t>Утратило силу. - </w:t>
      </w:r>
      <w:hyperlink r:id="rId42" w:history="1">
        <w:r w:rsidRPr="00361EA0">
          <w:rPr>
            <w:rFonts w:ascii="Arial" w:eastAsia="Times New Roman" w:hAnsi="Arial" w:cs="Arial"/>
            <w:color w:val="00466E"/>
            <w:spacing w:val="2"/>
            <w:sz w:val="21"/>
            <w:szCs w:val="21"/>
            <w:u w:val="single"/>
            <w:lang w:eastAsia="ru-RU"/>
          </w:rPr>
          <w:t>Постановление Правительства Ульяновской области от 17.05.2018 N 12/201-П</w:t>
        </w:r>
      </w:hyperlink>
      <w:r w:rsidRPr="00361EA0">
        <w:rPr>
          <w:rFonts w:ascii="Arial" w:eastAsia="Times New Roman" w:hAnsi="Arial" w:cs="Arial"/>
          <w:color w:val="2D2D2D"/>
          <w:spacing w:val="2"/>
          <w:sz w:val="21"/>
          <w:szCs w:val="21"/>
          <w:lang w:eastAsia="ru-RU"/>
        </w:rPr>
        <w:t>.</w:t>
      </w:r>
    </w:p>
    <w:p w:rsidR="00EE2774" w:rsidRDefault="00361EA0" w:rsidP="00361EA0">
      <w:pPr>
        <w:ind w:left="0"/>
      </w:pPr>
      <w:bookmarkStart w:id="0" w:name="_GoBack"/>
      <w:bookmarkEnd w:id="0"/>
    </w:p>
    <w:sectPr w:rsidR="00EE2774" w:rsidSect="00410447">
      <w:pgSz w:w="11907" w:h="16839" w:code="9"/>
      <w:pgMar w:top="1134" w:right="850" w:bottom="1134" w:left="1701" w:header="720" w:footer="720"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5C"/>
    <w:rsid w:val="00051914"/>
    <w:rsid w:val="002B5B17"/>
    <w:rsid w:val="003608C1"/>
    <w:rsid w:val="00361EA0"/>
    <w:rsid w:val="003C259B"/>
    <w:rsid w:val="00400C29"/>
    <w:rsid w:val="00410447"/>
    <w:rsid w:val="004447A7"/>
    <w:rsid w:val="00553A1B"/>
    <w:rsid w:val="005D04BB"/>
    <w:rsid w:val="006C3C3F"/>
    <w:rsid w:val="00880EAD"/>
    <w:rsid w:val="008B4D5B"/>
    <w:rsid w:val="0096566C"/>
    <w:rsid w:val="009C14EF"/>
    <w:rsid w:val="00A6235C"/>
    <w:rsid w:val="00AC6C68"/>
    <w:rsid w:val="00B3005B"/>
    <w:rsid w:val="00BE4E71"/>
    <w:rsid w:val="00C73311"/>
    <w:rsid w:val="00EC7D14"/>
    <w:rsid w:val="00FF3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3F"/>
    <w:pPr>
      <w:spacing w:after="0" w:line="240" w:lineRule="auto"/>
      <w:ind w:left="709" w:firstLine="709"/>
      <w:jc w:val="both"/>
    </w:pPr>
    <w:rPr>
      <w:rFonts w:ascii="Times New Roman" w:hAnsi="Times New Roman"/>
      <w:sz w:val="28"/>
    </w:rPr>
  </w:style>
  <w:style w:type="paragraph" w:styleId="1">
    <w:name w:val="heading 1"/>
    <w:basedOn w:val="a"/>
    <w:link w:val="10"/>
    <w:uiPriority w:val="9"/>
    <w:qFormat/>
    <w:rsid w:val="00361EA0"/>
    <w:pPr>
      <w:spacing w:before="100" w:beforeAutospacing="1" w:after="100" w:afterAutospacing="1"/>
      <w:ind w:left="0"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361EA0"/>
    <w:pPr>
      <w:spacing w:before="100" w:beforeAutospacing="1" w:after="100" w:afterAutospacing="1"/>
      <w:ind w:left="0"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361EA0"/>
    <w:pPr>
      <w:spacing w:before="100" w:beforeAutospacing="1" w:after="100" w:afterAutospacing="1"/>
      <w:ind w:left="0" w:firstLine="0"/>
      <w:jc w:val="left"/>
      <w:outlineLvl w:val="2"/>
    </w:pPr>
    <w:rPr>
      <w:rFonts w:eastAsia="Times New Roman" w:cs="Times New Roman"/>
      <w:b/>
      <w:bCs/>
      <w:sz w:val="27"/>
      <w:szCs w:val="27"/>
      <w:lang w:eastAsia="ru-RU"/>
    </w:rPr>
  </w:style>
  <w:style w:type="paragraph" w:styleId="4">
    <w:name w:val="heading 4"/>
    <w:basedOn w:val="a"/>
    <w:link w:val="40"/>
    <w:uiPriority w:val="9"/>
    <w:qFormat/>
    <w:rsid w:val="00361EA0"/>
    <w:pPr>
      <w:spacing w:before="100" w:beforeAutospacing="1" w:after="100" w:afterAutospacing="1"/>
      <w:ind w:left="0" w:firstLine="0"/>
      <w:jc w:val="left"/>
      <w:outlineLvl w:val="3"/>
    </w:pPr>
    <w:rPr>
      <w:rFonts w:eastAsia="Times New Roman" w:cs="Times New Roman"/>
      <w:b/>
      <w:bCs/>
      <w:sz w:val="24"/>
      <w:szCs w:val="24"/>
      <w:lang w:eastAsia="ru-RU"/>
    </w:rPr>
  </w:style>
  <w:style w:type="paragraph" w:styleId="5">
    <w:name w:val="heading 5"/>
    <w:basedOn w:val="a"/>
    <w:link w:val="50"/>
    <w:uiPriority w:val="9"/>
    <w:qFormat/>
    <w:rsid w:val="00361EA0"/>
    <w:pPr>
      <w:spacing w:before="100" w:beforeAutospacing="1" w:after="100" w:afterAutospacing="1"/>
      <w:ind w:left="0" w:firstLine="0"/>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E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E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1E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1E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61EA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61EA0"/>
  </w:style>
  <w:style w:type="paragraph" w:customStyle="1" w:styleId="formattext">
    <w:name w:val="formattext"/>
    <w:basedOn w:val="a"/>
    <w:rsid w:val="00361EA0"/>
    <w:pPr>
      <w:spacing w:before="100" w:beforeAutospacing="1" w:after="100" w:afterAutospacing="1"/>
      <w:ind w:left="0" w:firstLine="0"/>
      <w:jc w:val="left"/>
    </w:pPr>
    <w:rPr>
      <w:rFonts w:eastAsia="Times New Roman" w:cs="Times New Roman"/>
      <w:sz w:val="24"/>
      <w:szCs w:val="24"/>
      <w:lang w:eastAsia="ru-RU"/>
    </w:rPr>
  </w:style>
  <w:style w:type="paragraph" w:customStyle="1" w:styleId="headertext">
    <w:name w:val="headertext"/>
    <w:basedOn w:val="a"/>
    <w:rsid w:val="00361EA0"/>
    <w:pPr>
      <w:spacing w:before="100" w:beforeAutospacing="1" w:after="100" w:afterAutospacing="1"/>
      <w:ind w:left="0" w:firstLine="0"/>
      <w:jc w:val="left"/>
    </w:pPr>
    <w:rPr>
      <w:rFonts w:eastAsia="Times New Roman" w:cs="Times New Roman"/>
      <w:sz w:val="24"/>
      <w:szCs w:val="24"/>
      <w:lang w:eastAsia="ru-RU"/>
    </w:rPr>
  </w:style>
  <w:style w:type="character" w:styleId="a3">
    <w:name w:val="Hyperlink"/>
    <w:basedOn w:val="a0"/>
    <w:uiPriority w:val="99"/>
    <w:semiHidden/>
    <w:unhideWhenUsed/>
    <w:rsid w:val="00361EA0"/>
    <w:rPr>
      <w:color w:val="0000FF"/>
      <w:u w:val="single"/>
    </w:rPr>
  </w:style>
  <w:style w:type="character" w:styleId="a4">
    <w:name w:val="FollowedHyperlink"/>
    <w:basedOn w:val="a0"/>
    <w:uiPriority w:val="99"/>
    <w:semiHidden/>
    <w:unhideWhenUsed/>
    <w:rsid w:val="00361EA0"/>
    <w:rPr>
      <w:color w:val="800080"/>
      <w:u w:val="single"/>
    </w:rPr>
  </w:style>
  <w:style w:type="paragraph" w:styleId="a5">
    <w:name w:val="Normal (Web)"/>
    <w:basedOn w:val="a"/>
    <w:uiPriority w:val="99"/>
    <w:semiHidden/>
    <w:unhideWhenUsed/>
    <w:rsid w:val="00361EA0"/>
    <w:pPr>
      <w:spacing w:before="100" w:beforeAutospacing="1" w:after="100" w:afterAutospacing="1"/>
      <w:ind w:left="0"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3F"/>
    <w:pPr>
      <w:spacing w:after="0" w:line="240" w:lineRule="auto"/>
      <w:ind w:left="709" w:firstLine="709"/>
      <w:jc w:val="both"/>
    </w:pPr>
    <w:rPr>
      <w:rFonts w:ascii="Times New Roman" w:hAnsi="Times New Roman"/>
      <w:sz w:val="28"/>
    </w:rPr>
  </w:style>
  <w:style w:type="paragraph" w:styleId="1">
    <w:name w:val="heading 1"/>
    <w:basedOn w:val="a"/>
    <w:link w:val="10"/>
    <w:uiPriority w:val="9"/>
    <w:qFormat/>
    <w:rsid w:val="00361EA0"/>
    <w:pPr>
      <w:spacing w:before="100" w:beforeAutospacing="1" w:after="100" w:afterAutospacing="1"/>
      <w:ind w:left="0" w:firstLine="0"/>
      <w:jc w:val="left"/>
      <w:outlineLvl w:val="0"/>
    </w:pPr>
    <w:rPr>
      <w:rFonts w:eastAsia="Times New Roman" w:cs="Times New Roman"/>
      <w:b/>
      <w:bCs/>
      <w:kern w:val="36"/>
      <w:sz w:val="48"/>
      <w:szCs w:val="48"/>
      <w:lang w:eastAsia="ru-RU"/>
    </w:rPr>
  </w:style>
  <w:style w:type="paragraph" w:styleId="2">
    <w:name w:val="heading 2"/>
    <w:basedOn w:val="a"/>
    <w:link w:val="20"/>
    <w:uiPriority w:val="9"/>
    <w:qFormat/>
    <w:rsid w:val="00361EA0"/>
    <w:pPr>
      <w:spacing w:before="100" w:beforeAutospacing="1" w:after="100" w:afterAutospacing="1"/>
      <w:ind w:left="0" w:firstLine="0"/>
      <w:jc w:val="left"/>
      <w:outlineLvl w:val="1"/>
    </w:pPr>
    <w:rPr>
      <w:rFonts w:eastAsia="Times New Roman" w:cs="Times New Roman"/>
      <w:b/>
      <w:bCs/>
      <w:sz w:val="36"/>
      <w:szCs w:val="36"/>
      <w:lang w:eastAsia="ru-RU"/>
    </w:rPr>
  </w:style>
  <w:style w:type="paragraph" w:styleId="3">
    <w:name w:val="heading 3"/>
    <w:basedOn w:val="a"/>
    <w:link w:val="30"/>
    <w:uiPriority w:val="9"/>
    <w:qFormat/>
    <w:rsid w:val="00361EA0"/>
    <w:pPr>
      <w:spacing w:before="100" w:beforeAutospacing="1" w:after="100" w:afterAutospacing="1"/>
      <w:ind w:left="0" w:firstLine="0"/>
      <w:jc w:val="left"/>
      <w:outlineLvl w:val="2"/>
    </w:pPr>
    <w:rPr>
      <w:rFonts w:eastAsia="Times New Roman" w:cs="Times New Roman"/>
      <w:b/>
      <w:bCs/>
      <w:sz w:val="27"/>
      <w:szCs w:val="27"/>
      <w:lang w:eastAsia="ru-RU"/>
    </w:rPr>
  </w:style>
  <w:style w:type="paragraph" w:styleId="4">
    <w:name w:val="heading 4"/>
    <w:basedOn w:val="a"/>
    <w:link w:val="40"/>
    <w:uiPriority w:val="9"/>
    <w:qFormat/>
    <w:rsid w:val="00361EA0"/>
    <w:pPr>
      <w:spacing w:before="100" w:beforeAutospacing="1" w:after="100" w:afterAutospacing="1"/>
      <w:ind w:left="0" w:firstLine="0"/>
      <w:jc w:val="left"/>
      <w:outlineLvl w:val="3"/>
    </w:pPr>
    <w:rPr>
      <w:rFonts w:eastAsia="Times New Roman" w:cs="Times New Roman"/>
      <w:b/>
      <w:bCs/>
      <w:sz w:val="24"/>
      <w:szCs w:val="24"/>
      <w:lang w:eastAsia="ru-RU"/>
    </w:rPr>
  </w:style>
  <w:style w:type="paragraph" w:styleId="5">
    <w:name w:val="heading 5"/>
    <w:basedOn w:val="a"/>
    <w:link w:val="50"/>
    <w:uiPriority w:val="9"/>
    <w:qFormat/>
    <w:rsid w:val="00361EA0"/>
    <w:pPr>
      <w:spacing w:before="100" w:beforeAutospacing="1" w:after="100" w:afterAutospacing="1"/>
      <w:ind w:left="0" w:firstLine="0"/>
      <w:jc w:val="left"/>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E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E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1E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61EA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361EA0"/>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361EA0"/>
  </w:style>
  <w:style w:type="paragraph" w:customStyle="1" w:styleId="formattext">
    <w:name w:val="formattext"/>
    <w:basedOn w:val="a"/>
    <w:rsid w:val="00361EA0"/>
    <w:pPr>
      <w:spacing w:before="100" w:beforeAutospacing="1" w:after="100" w:afterAutospacing="1"/>
      <w:ind w:left="0" w:firstLine="0"/>
      <w:jc w:val="left"/>
    </w:pPr>
    <w:rPr>
      <w:rFonts w:eastAsia="Times New Roman" w:cs="Times New Roman"/>
      <w:sz w:val="24"/>
      <w:szCs w:val="24"/>
      <w:lang w:eastAsia="ru-RU"/>
    </w:rPr>
  </w:style>
  <w:style w:type="paragraph" w:customStyle="1" w:styleId="headertext">
    <w:name w:val="headertext"/>
    <w:basedOn w:val="a"/>
    <w:rsid w:val="00361EA0"/>
    <w:pPr>
      <w:spacing w:before="100" w:beforeAutospacing="1" w:after="100" w:afterAutospacing="1"/>
      <w:ind w:left="0" w:firstLine="0"/>
      <w:jc w:val="left"/>
    </w:pPr>
    <w:rPr>
      <w:rFonts w:eastAsia="Times New Roman" w:cs="Times New Roman"/>
      <w:sz w:val="24"/>
      <w:szCs w:val="24"/>
      <w:lang w:eastAsia="ru-RU"/>
    </w:rPr>
  </w:style>
  <w:style w:type="character" w:styleId="a3">
    <w:name w:val="Hyperlink"/>
    <w:basedOn w:val="a0"/>
    <w:uiPriority w:val="99"/>
    <w:semiHidden/>
    <w:unhideWhenUsed/>
    <w:rsid w:val="00361EA0"/>
    <w:rPr>
      <w:color w:val="0000FF"/>
      <w:u w:val="single"/>
    </w:rPr>
  </w:style>
  <w:style w:type="character" w:styleId="a4">
    <w:name w:val="FollowedHyperlink"/>
    <w:basedOn w:val="a0"/>
    <w:uiPriority w:val="99"/>
    <w:semiHidden/>
    <w:unhideWhenUsed/>
    <w:rsid w:val="00361EA0"/>
    <w:rPr>
      <w:color w:val="800080"/>
      <w:u w:val="single"/>
    </w:rPr>
  </w:style>
  <w:style w:type="paragraph" w:styleId="a5">
    <w:name w:val="Normal (Web)"/>
    <w:basedOn w:val="a"/>
    <w:uiPriority w:val="99"/>
    <w:semiHidden/>
    <w:unhideWhenUsed/>
    <w:rsid w:val="00361EA0"/>
    <w:pPr>
      <w:spacing w:before="100" w:beforeAutospacing="1" w:after="100" w:afterAutospacing="1"/>
      <w:ind w:left="0"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1346">
      <w:bodyDiv w:val="1"/>
      <w:marLeft w:val="0"/>
      <w:marRight w:val="0"/>
      <w:marTop w:val="0"/>
      <w:marBottom w:val="0"/>
      <w:divBdr>
        <w:top w:val="none" w:sz="0" w:space="0" w:color="auto"/>
        <w:left w:val="none" w:sz="0" w:space="0" w:color="auto"/>
        <w:bottom w:val="none" w:sz="0" w:space="0" w:color="auto"/>
        <w:right w:val="none" w:sz="0" w:space="0" w:color="auto"/>
      </w:divBdr>
      <w:divsChild>
        <w:div w:id="956520989">
          <w:marLeft w:val="0"/>
          <w:marRight w:val="0"/>
          <w:marTop w:val="0"/>
          <w:marBottom w:val="0"/>
          <w:divBdr>
            <w:top w:val="none" w:sz="0" w:space="0" w:color="auto"/>
            <w:left w:val="none" w:sz="0" w:space="0" w:color="auto"/>
            <w:bottom w:val="none" w:sz="0" w:space="0" w:color="auto"/>
            <w:right w:val="none" w:sz="0" w:space="0" w:color="auto"/>
          </w:divBdr>
          <w:divsChild>
            <w:div w:id="1521505743">
              <w:marLeft w:val="0"/>
              <w:marRight w:val="0"/>
              <w:marTop w:val="0"/>
              <w:marBottom w:val="0"/>
              <w:divBdr>
                <w:top w:val="none" w:sz="0" w:space="0" w:color="auto"/>
                <w:left w:val="none" w:sz="0" w:space="0" w:color="auto"/>
                <w:bottom w:val="none" w:sz="0" w:space="0" w:color="auto"/>
                <w:right w:val="none" w:sz="0" w:space="0" w:color="auto"/>
              </w:divBdr>
            </w:div>
            <w:div w:id="1472482625">
              <w:marLeft w:val="0"/>
              <w:marRight w:val="0"/>
              <w:marTop w:val="0"/>
              <w:marBottom w:val="0"/>
              <w:divBdr>
                <w:top w:val="none" w:sz="0" w:space="0" w:color="auto"/>
                <w:left w:val="none" w:sz="0" w:space="0" w:color="auto"/>
                <w:bottom w:val="none" w:sz="0" w:space="0" w:color="auto"/>
                <w:right w:val="none" w:sz="0" w:space="0" w:color="auto"/>
              </w:divBdr>
            </w:div>
            <w:div w:id="375399315">
              <w:marLeft w:val="0"/>
              <w:marRight w:val="0"/>
              <w:marTop w:val="0"/>
              <w:marBottom w:val="0"/>
              <w:divBdr>
                <w:top w:val="inset" w:sz="2" w:space="0" w:color="auto"/>
                <w:left w:val="inset" w:sz="2" w:space="1" w:color="auto"/>
                <w:bottom w:val="inset" w:sz="2" w:space="0" w:color="auto"/>
                <w:right w:val="inset" w:sz="2" w:space="1" w:color="auto"/>
              </w:divBdr>
            </w:div>
            <w:div w:id="899175629">
              <w:marLeft w:val="0"/>
              <w:marRight w:val="0"/>
              <w:marTop w:val="0"/>
              <w:marBottom w:val="0"/>
              <w:divBdr>
                <w:top w:val="none" w:sz="0" w:space="0" w:color="auto"/>
                <w:left w:val="none" w:sz="0" w:space="0" w:color="auto"/>
                <w:bottom w:val="none" w:sz="0" w:space="0" w:color="auto"/>
                <w:right w:val="none" w:sz="0" w:space="0" w:color="auto"/>
              </w:divBdr>
            </w:div>
            <w:div w:id="1811633920">
              <w:marLeft w:val="0"/>
              <w:marRight w:val="0"/>
              <w:marTop w:val="0"/>
              <w:marBottom w:val="0"/>
              <w:divBdr>
                <w:top w:val="inset" w:sz="2" w:space="0" w:color="auto"/>
                <w:left w:val="inset" w:sz="2" w:space="1" w:color="auto"/>
                <w:bottom w:val="inset" w:sz="2" w:space="0" w:color="auto"/>
                <w:right w:val="inset" w:sz="2" w:space="1" w:color="auto"/>
              </w:divBdr>
            </w:div>
            <w:div w:id="1044138213">
              <w:marLeft w:val="0"/>
              <w:marRight w:val="0"/>
              <w:marTop w:val="0"/>
              <w:marBottom w:val="0"/>
              <w:divBdr>
                <w:top w:val="none" w:sz="0" w:space="0" w:color="auto"/>
                <w:left w:val="none" w:sz="0" w:space="0" w:color="auto"/>
                <w:bottom w:val="none" w:sz="0" w:space="0" w:color="auto"/>
                <w:right w:val="none" w:sz="0" w:space="0" w:color="auto"/>
              </w:divBdr>
            </w:div>
            <w:div w:id="640768088">
              <w:marLeft w:val="0"/>
              <w:marRight w:val="0"/>
              <w:marTop w:val="0"/>
              <w:marBottom w:val="0"/>
              <w:divBdr>
                <w:top w:val="inset" w:sz="2" w:space="0" w:color="auto"/>
                <w:left w:val="inset" w:sz="2" w:space="1" w:color="auto"/>
                <w:bottom w:val="inset" w:sz="2" w:space="0" w:color="auto"/>
                <w:right w:val="inset" w:sz="2" w:space="1" w:color="auto"/>
              </w:divBdr>
            </w:div>
            <w:div w:id="531767290">
              <w:marLeft w:val="0"/>
              <w:marRight w:val="0"/>
              <w:marTop w:val="0"/>
              <w:marBottom w:val="0"/>
              <w:divBdr>
                <w:top w:val="inset" w:sz="2" w:space="0" w:color="auto"/>
                <w:left w:val="inset" w:sz="2" w:space="1" w:color="auto"/>
                <w:bottom w:val="inset" w:sz="2" w:space="0" w:color="auto"/>
                <w:right w:val="inset" w:sz="2" w:space="1" w:color="auto"/>
              </w:divBdr>
            </w:div>
            <w:div w:id="1382242430">
              <w:marLeft w:val="0"/>
              <w:marRight w:val="0"/>
              <w:marTop w:val="0"/>
              <w:marBottom w:val="0"/>
              <w:divBdr>
                <w:top w:val="inset" w:sz="2" w:space="0" w:color="auto"/>
                <w:left w:val="inset" w:sz="2" w:space="1" w:color="auto"/>
                <w:bottom w:val="inset" w:sz="2" w:space="0" w:color="auto"/>
                <w:right w:val="inset" w:sz="2" w:space="1" w:color="auto"/>
              </w:divBdr>
            </w:div>
            <w:div w:id="1779063774">
              <w:marLeft w:val="0"/>
              <w:marRight w:val="0"/>
              <w:marTop w:val="0"/>
              <w:marBottom w:val="0"/>
              <w:divBdr>
                <w:top w:val="inset" w:sz="2" w:space="0" w:color="auto"/>
                <w:left w:val="inset" w:sz="2" w:space="1" w:color="auto"/>
                <w:bottom w:val="inset" w:sz="2" w:space="0" w:color="auto"/>
                <w:right w:val="inset" w:sz="2" w:space="1" w:color="auto"/>
              </w:divBdr>
            </w:div>
            <w:div w:id="1508473480">
              <w:marLeft w:val="0"/>
              <w:marRight w:val="0"/>
              <w:marTop w:val="0"/>
              <w:marBottom w:val="0"/>
              <w:divBdr>
                <w:top w:val="inset" w:sz="2" w:space="0" w:color="auto"/>
                <w:left w:val="inset" w:sz="2" w:space="1" w:color="auto"/>
                <w:bottom w:val="inset" w:sz="2" w:space="0" w:color="auto"/>
                <w:right w:val="inset" w:sz="2" w:space="1" w:color="auto"/>
              </w:divBdr>
            </w:div>
            <w:div w:id="518280269">
              <w:marLeft w:val="0"/>
              <w:marRight w:val="0"/>
              <w:marTop w:val="0"/>
              <w:marBottom w:val="0"/>
              <w:divBdr>
                <w:top w:val="inset" w:sz="2" w:space="0" w:color="auto"/>
                <w:left w:val="inset" w:sz="2" w:space="1" w:color="auto"/>
                <w:bottom w:val="inset" w:sz="2" w:space="0" w:color="auto"/>
                <w:right w:val="inset" w:sz="2" w:space="1" w:color="auto"/>
              </w:divBdr>
            </w:div>
            <w:div w:id="78605026">
              <w:marLeft w:val="0"/>
              <w:marRight w:val="0"/>
              <w:marTop w:val="0"/>
              <w:marBottom w:val="0"/>
              <w:divBdr>
                <w:top w:val="inset" w:sz="2" w:space="0" w:color="auto"/>
                <w:left w:val="inset" w:sz="2" w:space="1" w:color="auto"/>
                <w:bottom w:val="inset" w:sz="2" w:space="0" w:color="auto"/>
                <w:right w:val="inset" w:sz="2" w:space="1" w:color="auto"/>
              </w:divBdr>
            </w:div>
            <w:div w:id="236600661">
              <w:marLeft w:val="0"/>
              <w:marRight w:val="0"/>
              <w:marTop w:val="0"/>
              <w:marBottom w:val="0"/>
              <w:divBdr>
                <w:top w:val="inset" w:sz="2" w:space="0" w:color="auto"/>
                <w:left w:val="inset" w:sz="2" w:space="1" w:color="auto"/>
                <w:bottom w:val="inset" w:sz="2" w:space="0" w:color="auto"/>
                <w:right w:val="inset" w:sz="2" w:space="1" w:color="auto"/>
              </w:divBdr>
            </w:div>
            <w:div w:id="210692589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9322" TargetMode="External"/><Relationship Id="rId13" Type="http://schemas.openxmlformats.org/officeDocument/2006/relationships/hyperlink" Target="http://docs.cntd.ru/document/463712835" TargetMode="External"/><Relationship Id="rId18" Type="http://schemas.openxmlformats.org/officeDocument/2006/relationships/hyperlink" Target="http://docs.cntd.ru/document/463716447" TargetMode="External"/><Relationship Id="rId26" Type="http://schemas.openxmlformats.org/officeDocument/2006/relationships/hyperlink" Target="http://docs.cntd.ru/document/463721813" TargetMode="External"/><Relationship Id="rId39" Type="http://schemas.openxmlformats.org/officeDocument/2006/relationships/hyperlink" Target="http://docs.cntd.ru/document/463724467" TargetMode="External"/><Relationship Id="rId3" Type="http://schemas.openxmlformats.org/officeDocument/2006/relationships/settings" Target="settings.xml"/><Relationship Id="rId21" Type="http://schemas.openxmlformats.org/officeDocument/2006/relationships/hyperlink" Target="http://docs.cntd.ru/document/463717234" TargetMode="External"/><Relationship Id="rId34" Type="http://schemas.openxmlformats.org/officeDocument/2006/relationships/hyperlink" Target="http://docs.cntd.ru/document/918023384" TargetMode="External"/><Relationship Id="rId42" Type="http://schemas.openxmlformats.org/officeDocument/2006/relationships/hyperlink" Target="http://docs.cntd.ru/document/463724467" TargetMode="External"/><Relationship Id="rId7" Type="http://schemas.openxmlformats.org/officeDocument/2006/relationships/hyperlink" Target="http://docs.cntd.ru/document/463709490" TargetMode="External"/><Relationship Id="rId12" Type="http://schemas.openxmlformats.org/officeDocument/2006/relationships/hyperlink" Target="http://docs.cntd.ru/document/463712612" TargetMode="External"/><Relationship Id="rId17" Type="http://schemas.openxmlformats.org/officeDocument/2006/relationships/hyperlink" Target="http://docs.cntd.ru/document/463715691" TargetMode="External"/><Relationship Id="rId25" Type="http://schemas.openxmlformats.org/officeDocument/2006/relationships/hyperlink" Target="http://docs.cntd.ru/document/463721600" TargetMode="External"/><Relationship Id="rId33" Type="http://schemas.openxmlformats.org/officeDocument/2006/relationships/hyperlink" Target="http://docs.cntd.ru/document/918021918" TargetMode="External"/><Relationship Id="rId38" Type="http://schemas.openxmlformats.org/officeDocument/2006/relationships/hyperlink" Target="http://docs.cntd.ru/document/463724467" TargetMode="External"/><Relationship Id="rId2" Type="http://schemas.microsoft.com/office/2007/relationships/stylesWithEffects" Target="stylesWithEffects.xml"/><Relationship Id="rId16" Type="http://schemas.openxmlformats.org/officeDocument/2006/relationships/hyperlink" Target="http://docs.cntd.ru/document/463714701" TargetMode="External"/><Relationship Id="rId20" Type="http://schemas.openxmlformats.org/officeDocument/2006/relationships/hyperlink" Target="http://docs.cntd.ru/document/463715448" TargetMode="External"/><Relationship Id="rId29" Type="http://schemas.openxmlformats.org/officeDocument/2006/relationships/hyperlink" Target="http://docs.cntd.ru/document/463725349" TargetMode="External"/><Relationship Id="rId41" Type="http://schemas.openxmlformats.org/officeDocument/2006/relationships/hyperlink" Target="http://docs.cntd.ru/document/463724467" TargetMode="External"/><Relationship Id="rId1" Type="http://schemas.openxmlformats.org/officeDocument/2006/relationships/styles" Target="styles.xml"/><Relationship Id="rId6" Type="http://schemas.openxmlformats.org/officeDocument/2006/relationships/hyperlink" Target="http://docs.cntd.ru/document/463708042" TargetMode="External"/><Relationship Id="rId11" Type="http://schemas.openxmlformats.org/officeDocument/2006/relationships/hyperlink" Target="http://docs.cntd.ru/document/463712247" TargetMode="External"/><Relationship Id="rId24" Type="http://schemas.openxmlformats.org/officeDocument/2006/relationships/hyperlink" Target="http://docs.cntd.ru/document/463721008" TargetMode="External"/><Relationship Id="rId32" Type="http://schemas.openxmlformats.org/officeDocument/2006/relationships/hyperlink" Target="http://docs.cntd.ru/document/463727331" TargetMode="External"/><Relationship Id="rId37" Type="http://schemas.openxmlformats.org/officeDocument/2006/relationships/hyperlink" Target="http://docs.cntd.ru/document/463702541" TargetMode="External"/><Relationship Id="rId40" Type="http://schemas.openxmlformats.org/officeDocument/2006/relationships/hyperlink" Target="http://docs.cntd.ru/document/463725349" TargetMode="External"/><Relationship Id="rId5" Type="http://schemas.openxmlformats.org/officeDocument/2006/relationships/hyperlink" Target="http://docs.cntd.ru/document/463706290" TargetMode="External"/><Relationship Id="rId15" Type="http://schemas.openxmlformats.org/officeDocument/2006/relationships/hyperlink" Target="http://docs.cntd.ru/document/463714225" TargetMode="External"/><Relationship Id="rId23" Type="http://schemas.openxmlformats.org/officeDocument/2006/relationships/hyperlink" Target="http://docs.cntd.ru/document/463719151" TargetMode="External"/><Relationship Id="rId28" Type="http://schemas.openxmlformats.org/officeDocument/2006/relationships/hyperlink" Target="http://docs.cntd.ru/document/463724467" TargetMode="External"/><Relationship Id="rId36" Type="http://schemas.openxmlformats.org/officeDocument/2006/relationships/hyperlink" Target="http://docs.cntd.ru/document/463702223" TargetMode="External"/><Relationship Id="rId10" Type="http://schemas.openxmlformats.org/officeDocument/2006/relationships/hyperlink" Target="http://docs.cntd.ru/document/463711104" TargetMode="External"/><Relationship Id="rId19" Type="http://schemas.openxmlformats.org/officeDocument/2006/relationships/hyperlink" Target="http://docs.cntd.ru/document/463716569" TargetMode="External"/><Relationship Id="rId31" Type="http://schemas.openxmlformats.org/officeDocument/2006/relationships/hyperlink" Target="http://docs.cntd.ru/document/46372698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63710499" TargetMode="External"/><Relationship Id="rId14" Type="http://schemas.openxmlformats.org/officeDocument/2006/relationships/hyperlink" Target="http://docs.cntd.ru/document/463713888" TargetMode="External"/><Relationship Id="rId22" Type="http://schemas.openxmlformats.org/officeDocument/2006/relationships/hyperlink" Target="http://docs.cntd.ru/document/463717498" TargetMode="External"/><Relationship Id="rId27" Type="http://schemas.openxmlformats.org/officeDocument/2006/relationships/hyperlink" Target="http://docs.cntd.ru/document/463722323" TargetMode="External"/><Relationship Id="rId30" Type="http://schemas.openxmlformats.org/officeDocument/2006/relationships/hyperlink" Target="http://docs.cntd.ru/document/463726322" TargetMode="External"/><Relationship Id="rId35" Type="http://schemas.openxmlformats.org/officeDocument/2006/relationships/hyperlink" Target="http://docs.cntd.ru/document/46370079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155</Pages>
  <Words>32046</Words>
  <Characters>182663</Characters>
  <Application>Microsoft Office Word</Application>
  <DocSecurity>0</DocSecurity>
  <Lines>1522</Lines>
  <Paragraphs>428</Paragraphs>
  <ScaleCrop>false</ScaleCrop>
  <Company/>
  <LinksUpToDate>false</LinksUpToDate>
  <CharactersWithSpaces>214281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2019-03-11T08:04:00Z</dcterms:created>
  <dcterms:modified xsi:type="dcterms:W3CDTF">2019-03-11T08:07:00Z</dcterms:modified>
</cp:coreProperties>
</file>