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9E" w:rsidRDefault="00526185" w:rsidP="00AC2B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C03C9E" w:rsidRDefault="00526185" w:rsidP="00AC2B6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формировании</w:t>
      </w:r>
    </w:p>
    <w:p w:rsidR="00C03C9E" w:rsidRDefault="00526185" w:rsidP="00AC2B69">
      <w:pPr>
        <w:jc w:val="right"/>
      </w:pPr>
      <w:r>
        <w:rPr>
          <w:sz w:val="28"/>
          <w:szCs w:val="28"/>
        </w:rPr>
        <w:t xml:space="preserve">и ведении реестра поставщиков  </w:t>
      </w:r>
    </w:p>
    <w:p w:rsidR="00C03C9E" w:rsidRDefault="00526185" w:rsidP="00AC2B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социальных услуг в Ульяновской </w:t>
      </w:r>
    </w:p>
    <w:p w:rsidR="00C03C9E" w:rsidRDefault="00526185" w:rsidP="00AC2B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</w:p>
    <w:p w:rsidR="00C03C9E" w:rsidRDefault="00C03C9E">
      <w:pPr>
        <w:jc w:val="center"/>
        <w:rPr>
          <w:sz w:val="28"/>
          <w:szCs w:val="28"/>
        </w:rPr>
      </w:pPr>
    </w:p>
    <w:p w:rsidR="00C03C9E" w:rsidRDefault="00526185" w:rsidP="00AC2B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624CD2">
        <w:rPr>
          <w:sz w:val="28"/>
          <w:szCs w:val="28"/>
        </w:rPr>
        <w:t>семейной, демографической политики и социального благополучия</w:t>
      </w:r>
      <w:r>
        <w:rPr>
          <w:sz w:val="28"/>
          <w:szCs w:val="28"/>
        </w:rPr>
        <w:t xml:space="preserve"> Ульяновской</w:t>
      </w:r>
    </w:p>
    <w:p w:rsidR="00C03C9E" w:rsidRDefault="00526185" w:rsidP="00AC2B69">
      <w:pPr>
        <w:jc w:val="right"/>
      </w:pPr>
      <w:r>
        <w:rPr>
          <w:sz w:val="28"/>
          <w:szCs w:val="28"/>
        </w:rPr>
        <w:t>области</w:t>
      </w:r>
    </w:p>
    <w:p w:rsidR="00C03C9E" w:rsidRDefault="00C03C9E">
      <w:pPr>
        <w:jc w:val="center"/>
        <w:rPr>
          <w:sz w:val="28"/>
          <w:szCs w:val="28"/>
        </w:rPr>
      </w:pPr>
    </w:p>
    <w:p w:rsidR="00C03C9E" w:rsidRDefault="00C03C9E">
      <w:pPr>
        <w:jc w:val="center"/>
        <w:rPr>
          <w:sz w:val="28"/>
          <w:szCs w:val="28"/>
        </w:rPr>
      </w:pPr>
    </w:p>
    <w:p w:rsidR="00C03C9E" w:rsidRDefault="00C03C9E">
      <w:pPr>
        <w:jc w:val="center"/>
        <w:rPr>
          <w:sz w:val="28"/>
          <w:szCs w:val="28"/>
        </w:rPr>
      </w:pPr>
    </w:p>
    <w:p w:rsidR="00C03C9E" w:rsidRDefault="00526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03C9E" w:rsidRDefault="00526185">
      <w:pPr>
        <w:jc w:val="center"/>
      </w:pPr>
      <w:r>
        <w:rPr>
          <w:sz w:val="28"/>
          <w:szCs w:val="28"/>
        </w:rPr>
        <w:t>поставщика социальных услуг для включения в реестр поставщиков социальных услуг в Ульяновской области</w:t>
      </w:r>
    </w:p>
    <w:p w:rsidR="00C03C9E" w:rsidRDefault="00C03C9E">
      <w:pPr>
        <w:jc w:val="center"/>
        <w:rPr>
          <w:sz w:val="28"/>
          <w:szCs w:val="28"/>
        </w:rPr>
      </w:pPr>
    </w:p>
    <w:p w:rsidR="00C03C9E" w:rsidRDefault="00C03C9E">
      <w:pPr>
        <w:jc w:val="center"/>
        <w:rPr>
          <w:sz w:val="28"/>
          <w:szCs w:val="28"/>
        </w:rPr>
      </w:pPr>
    </w:p>
    <w:p w:rsidR="00C03C9E" w:rsidRDefault="00526185" w:rsidP="00AC2B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рассмотреть вопрос о включении в реестр поставщиков социальных услуг в Ульяновской области</w:t>
      </w:r>
      <w:r w:rsidR="00AC2B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2B69">
        <w:rPr>
          <w:sz w:val="28"/>
          <w:szCs w:val="28"/>
        </w:rPr>
        <w:t>Общественную организацию территориального общественного самоуправления города Ульяновска «Мостовая Слобода»</w:t>
      </w:r>
    </w:p>
    <w:p w:rsidR="00C03C9E" w:rsidRDefault="00526185" w:rsidP="00AC2B69">
      <w:pPr>
        <w:jc w:val="center"/>
      </w:pPr>
      <w:r>
        <w:t>(наименование организации)</w:t>
      </w:r>
    </w:p>
    <w:p w:rsidR="00C03C9E" w:rsidRDefault="0052618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Положением о формировании и ведении реестра поставщиков социальных услуг Ульяновской области.</w:t>
      </w:r>
    </w:p>
    <w:p w:rsidR="00C03C9E" w:rsidRDefault="005261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Гарантируем, что наша организация не находится в состоянии ликвидации (банкротства).</w:t>
      </w:r>
    </w:p>
    <w:p w:rsidR="00C03C9E" w:rsidRDefault="00526185">
      <w:pPr>
        <w:ind w:firstLine="708"/>
        <w:jc w:val="both"/>
      </w:pPr>
      <w:r>
        <w:rPr>
          <w:sz w:val="28"/>
          <w:szCs w:val="28"/>
        </w:rPr>
        <w:t>Гарантируем незамедлительно сообщить в Министерство здравоохранения и социального развития Ульяновской области о прекращении своей деятельности.</w:t>
      </w:r>
    </w:p>
    <w:p w:rsidR="00C03C9E" w:rsidRDefault="00526185">
      <w:pPr>
        <w:ind w:firstLine="708"/>
        <w:jc w:val="both"/>
      </w:pPr>
      <w:r>
        <w:rPr>
          <w:sz w:val="28"/>
          <w:szCs w:val="28"/>
        </w:rPr>
        <w:t>Даем согласие на осуществление Министерством здравоохранения и социального развития Ульяновской области проверки достоверности и актуальности информации, содержащейся в представленных нами сведениях.</w:t>
      </w:r>
    </w:p>
    <w:p w:rsidR="00C03C9E" w:rsidRDefault="00C03C9E">
      <w:pPr>
        <w:ind w:firstLine="708"/>
        <w:jc w:val="both"/>
        <w:rPr>
          <w:sz w:val="28"/>
          <w:szCs w:val="28"/>
        </w:rPr>
      </w:pPr>
    </w:p>
    <w:p w:rsidR="00C03C9E" w:rsidRDefault="00C03C9E">
      <w:pPr>
        <w:ind w:firstLine="708"/>
        <w:jc w:val="both"/>
        <w:rPr>
          <w:sz w:val="28"/>
          <w:szCs w:val="28"/>
        </w:rPr>
      </w:pPr>
    </w:p>
    <w:p w:rsidR="00C03C9E" w:rsidRDefault="00AC2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Сидоров В.В.</w:t>
      </w:r>
      <w:r w:rsidR="00526185">
        <w:rPr>
          <w:sz w:val="28"/>
          <w:szCs w:val="28"/>
        </w:rPr>
        <w:t xml:space="preserve"> /___________/               «___» _____________</w:t>
      </w:r>
    </w:p>
    <w:p w:rsidR="00C03C9E" w:rsidRDefault="00526185" w:rsidP="00AC2B69">
      <w:pPr>
        <w:jc w:val="both"/>
      </w:pPr>
      <w:r>
        <w:t>(Ф.И.О., подпись руководителя)                                                                                     (дата)</w:t>
      </w:r>
    </w:p>
    <w:p w:rsidR="00C03C9E" w:rsidRDefault="00AC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03C9E" w:rsidRDefault="00C03C9E">
      <w:pPr>
        <w:jc w:val="center"/>
        <w:rPr>
          <w:sz w:val="28"/>
          <w:szCs w:val="28"/>
        </w:rPr>
      </w:pPr>
    </w:p>
    <w:p w:rsidR="00C03C9E" w:rsidRDefault="00C03C9E">
      <w:pPr>
        <w:ind w:firstLine="708"/>
        <w:jc w:val="both"/>
        <w:rPr>
          <w:sz w:val="28"/>
          <w:szCs w:val="28"/>
        </w:rPr>
      </w:pPr>
    </w:p>
    <w:p w:rsidR="00C03C9E" w:rsidRDefault="00C03C9E">
      <w:pPr>
        <w:jc w:val="center"/>
        <w:rPr>
          <w:sz w:val="28"/>
          <w:szCs w:val="28"/>
        </w:rPr>
      </w:pPr>
    </w:p>
    <w:p w:rsidR="00C03C9E" w:rsidRDefault="00C03C9E">
      <w:pPr>
        <w:jc w:val="center"/>
        <w:rPr>
          <w:sz w:val="28"/>
          <w:szCs w:val="28"/>
        </w:rPr>
      </w:pPr>
    </w:p>
    <w:p w:rsidR="00C03C9E" w:rsidRDefault="00C03C9E">
      <w:pPr>
        <w:jc w:val="center"/>
        <w:rPr>
          <w:sz w:val="28"/>
          <w:szCs w:val="28"/>
        </w:rPr>
      </w:pPr>
    </w:p>
    <w:p w:rsidR="00C03C9E" w:rsidRDefault="00C03C9E">
      <w:pPr>
        <w:jc w:val="center"/>
        <w:rPr>
          <w:sz w:val="28"/>
          <w:szCs w:val="28"/>
        </w:rPr>
      </w:pPr>
    </w:p>
    <w:p w:rsidR="00C03C9E" w:rsidRDefault="00C03C9E">
      <w:pPr>
        <w:jc w:val="center"/>
        <w:rPr>
          <w:sz w:val="28"/>
          <w:szCs w:val="28"/>
        </w:rPr>
      </w:pPr>
    </w:p>
    <w:p w:rsidR="00C03C9E" w:rsidRDefault="00C03C9E">
      <w:pPr>
        <w:jc w:val="center"/>
        <w:rPr>
          <w:sz w:val="28"/>
          <w:szCs w:val="28"/>
        </w:rPr>
      </w:pPr>
    </w:p>
    <w:p w:rsidR="00C03C9E" w:rsidRDefault="2681FA37" w:rsidP="2681FA37">
      <w:pPr>
        <w:jc w:val="center"/>
        <w:rPr>
          <w:sz w:val="28"/>
          <w:szCs w:val="28"/>
        </w:rPr>
      </w:pPr>
      <w:r w:rsidRPr="2681FA37">
        <w:rPr>
          <w:sz w:val="28"/>
          <w:szCs w:val="28"/>
        </w:rPr>
        <w:lastRenderedPageBreak/>
        <w:t xml:space="preserve">     Приложение №2 </w:t>
      </w:r>
    </w:p>
    <w:p w:rsidR="00C03C9E" w:rsidRDefault="00526185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формировании</w:t>
      </w:r>
    </w:p>
    <w:p w:rsidR="00C03C9E" w:rsidRDefault="00526185">
      <w:pPr>
        <w:jc w:val="center"/>
      </w:pPr>
      <w:r>
        <w:rPr>
          <w:sz w:val="28"/>
          <w:szCs w:val="28"/>
        </w:rPr>
        <w:t xml:space="preserve">и ведении реестра поставщиков  </w:t>
      </w:r>
    </w:p>
    <w:p w:rsidR="00C03C9E" w:rsidRDefault="005261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социальных услуг в Ульяновской </w:t>
      </w:r>
    </w:p>
    <w:p w:rsidR="00C03C9E" w:rsidRDefault="005261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</w:p>
    <w:p w:rsidR="00C03C9E" w:rsidRDefault="00C03C9E">
      <w:pPr>
        <w:jc w:val="center"/>
        <w:rPr>
          <w:sz w:val="28"/>
          <w:szCs w:val="28"/>
        </w:rPr>
      </w:pPr>
    </w:p>
    <w:p w:rsidR="00C03C9E" w:rsidRDefault="00C03C9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C9E" w:rsidRDefault="00C03C9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C9E" w:rsidRDefault="00C03C9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C9E" w:rsidRDefault="0052618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03C9E" w:rsidRDefault="2681FA37" w:rsidP="2681FA37">
      <w:pPr>
        <w:contextualSpacing/>
        <w:jc w:val="center"/>
        <w:rPr>
          <w:sz w:val="28"/>
          <w:szCs w:val="28"/>
        </w:rPr>
      </w:pPr>
      <w:r w:rsidRPr="2681FA37">
        <w:rPr>
          <w:sz w:val="28"/>
          <w:szCs w:val="28"/>
        </w:rPr>
        <w:t>поставщика социальных услуг для включени</w:t>
      </w:r>
      <w:r w:rsidR="00624CD2">
        <w:rPr>
          <w:sz w:val="28"/>
          <w:szCs w:val="28"/>
        </w:rPr>
        <w:t>я</w:t>
      </w:r>
    </w:p>
    <w:p w:rsidR="00C03C9E" w:rsidRDefault="2681FA37" w:rsidP="2681FA37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2681FA37">
        <w:rPr>
          <w:rFonts w:ascii="Times New Roman" w:hAnsi="Times New Roman" w:cs="Times New Roman"/>
          <w:sz w:val="28"/>
          <w:szCs w:val="28"/>
        </w:rPr>
        <w:t>я в реестр поставщиков социальных услуг в Ульяновской области</w:t>
      </w:r>
    </w:p>
    <w:p w:rsidR="00C03C9E" w:rsidRDefault="00C03C9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C9E" w:rsidRDefault="00526185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 о поставщике социальных услуг</w:t>
      </w:r>
    </w:p>
    <w:p w:rsidR="00C03C9E" w:rsidRDefault="00C03C9E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489"/>
        <w:gridCol w:w="6375"/>
      </w:tblGrid>
      <w:tr w:rsidR="00C03C9E" w:rsidTr="4C47E6C3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C9E" w:rsidRDefault="0052618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 (если имеется) сокращенное наименование поставщика социальных  услуг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9E" w:rsidRPr="003C5A72" w:rsidRDefault="003C5A72" w:rsidP="2681FA37">
            <w:pPr>
              <w:pStyle w:val="ConsPlusNormal"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территориального общественного самоуправления города Ульяновска «Мостовая Слобода» (ТОС «Мостовая Слобода»)</w:t>
            </w:r>
          </w:p>
        </w:tc>
      </w:tr>
      <w:tr w:rsidR="00C03C9E" w:rsidTr="4C47E6C3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C9E" w:rsidRDefault="0052618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2681FA37" w:rsidRDefault="2681FA37" w:rsidP="2681F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9E" w:rsidRDefault="2681FA37" w:rsidP="00624CD2">
            <w:pPr>
              <w:pStyle w:val="ConsPlusNormal"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681FA3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2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 </w:t>
            </w:r>
            <w:r w:rsidR="00624CD2">
              <w:rPr>
                <w:rFonts w:ascii="Times New Roman" w:hAnsi="Times New Roman" w:cs="Times New Roman"/>
                <w:sz w:val="28"/>
                <w:szCs w:val="28"/>
              </w:rPr>
              <w:t>октября 2013г</w:t>
            </w:r>
            <w:r w:rsidRPr="2681F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3C9E" w:rsidTr="4C47E6C3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C9E" w:rsidRDefault="0052618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нахождения, место предоставления социальных услуг), контактный телефон, адрес электронной почты, режим работы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9E" w:rsidRDefault="2681FA37" w:rsidP="00624CD2">
            <w:pPr>
              <w:pStyle w:val="ConsPlusNormal"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681FA37">
              <w:rPr>
                <w:rFonts w:ascii="Times New Roman" w:hAnsi="Times New Roman" w:cs="Times New Roman"/>
                <w:sz w:val="28"/>
                <w:szCs w:val="28"/>
              </w:rPr>
              <w:t xml:space="preserve">г. Ульяновск, </w:t>
            </w:r>
            <w:r w:rsidR="003C5A72">
              <w:rPr>
                <w:rFonts w:ascii="Times New Roman" w:hAnsi="Times New Roman" w:cs="Times New Roman"/>
                <w:sz w:val="28"/>
                <w:szCs w:val="28"/>
              </w:rPr>
              <w:t>ул. Спасская д.6</w:t>
            </w:r>
            <w:r w:rsidRPr="2681FA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4CD2" w:rsidRPr="0062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sidorov</w:t>
            </w:r>
            <w:r w:rsidR="00624CD2" w:rsidRPr="0062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vlv</w:t>
            </w:r>
            <w:r w:rsidR="00624CD2" w:rsidRPr="00624CD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2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624CD2" w:rsidRPr="0062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2681FA37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  <w:r w:rsidR="00624CD2" w:rsidRPr="00624CD2">
              <w:rPr>
                <w:rFonts w:ascii="Times New Roman" w:hAnsi="Times New Roman" w:cs="Times New Roman"/>
                <w:sz w:val="28"/>
                <w:szCs w:val="28"/>
              </w:rPr>
              <w:t>(917)609-0999</w:t>
            </w:r>
            <w:r w:rsidRPr="2681FA37">
              <w:rPr>
                <w:rFonts w:ascii="Times New Roman" w:hAnsi="Times New Roman" w:cs="Times New Roman"/>
                <w:sz w:val="28"/>
                <w:szCs w:val="28"/>
              </w:rPr>
              <w:t>. Режим работы с 9:00 до 17:00.</w:t>
            </w:r>
          </w:p>
        </w:tc>
      </w:tr>
      <w:tr w:rsidR="00C03C9E" w:rsidTr="4C47E6C3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C9E" w:rsidRDefault="0052618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9E" w:rsidRDefault="2681FA37" w:rsidP="2681FA37">
            <w:pPr>
              <w:pStyle w:val="ConsPlusNormal"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681FA37">
              <w:rPr>
                <w:rFonts w:ascii="Times New Roman" w:hAnsi="Times New Roman" w:cs="Times New Roman"/>
                <w:sz w:val="28"/>
                <w:szCs w:val="28"/>
              </w:rPr>
              <w:t>Сидоров Владимир Владимирович</w:t>
            </w:r>
          </w:p>
        </w:tc>
      </w:tr>
      <w:tr w:rsidR="00C03C9E" w:rsidTr="4C47E6C3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C9E" w:rsidRDefault="0052618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и банковские счета организации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9E" w:rsidRPr="00624CD2" w:rsidRDefault="4C47E6C3" w:rsidP="4C47E6C3">
            <w:pPr>
              <w:snapToGrid w:val="0"/>
              <w:contextualSpacing/>
              <w:rPr>
                <w:sz w:val="28"/>
                <w:szCs w:val="28"/>
              </w:rPr>
            </w:pPr>
            <w:r w:rsidRPr="00624CD2">
              <w:rPr>
                <w:sz w:val="28"/>
                <w:szCs w:val="28"/>
              </w:rPr>
              <w:t>Наименование</w:t>
            </w:r>
          </w:p>
          <w:p w:rsidR="003C5A72" w:rsidRPr="00624CD2" w:rsidRDefault="003C5A72" w:rsidP="003C5A7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624CD2">
              <w:rPr>
                <w:sz w:val="28"/>
                <w:szCs w:val="28"/>
                <w:lang w:eastAsia="ru-RU"/>
              </w:rPr>
              <w:t>Общественная организация Территориальное общественное самоуправление «Мостовая Слобода»</w:t>
            </w:r>
          </w:p>
          <w:p w:rsidR="003C5A72" w:rsidRPr="00624CD2" w:rsidRDefault="003C5A72" w:rsidP="003C5A7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3C5A72" w:rsidRPr="00624CD2" w:rsidRDefault="003C5A72" w:rsidP="003C5A7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624CD2">
              <w:rPr>
                <w:sz w:val="28"/>
                <w:szCs w:val="28"/>
                <w:lang w:eastAsia="ru-RU"/>
              </w:rPr>
              <w:t xml:space="preserve">432001, г. Ульяновск, ул. Спасская, д.6 </w:t>
            </w:r>
          </w:p>
          <w:p w:rsidR="003C5A72" w:rsidRPr="00624CD2" w:rsidRDefault="003C5A72" w:rsidP="003C5A7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3C5A72" w:rsidRPr="00624CD2" w:rsidRDefault="003C5A72" w:rsidP="003C5A7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624CD2">
              <w:rPr>
                <w:sz w:val="28"/>
                <w:szCs w:val="28"/>
                <w:lang w:eastAsia="ru-RU"/>
              </w:rPr>
              <w:t>ОГРН 1137300000969</w:t>
            </w:r>
          </w:p>
          <w:p w:rsidR="003C5A72" w:rsidRPr="00624CD2" w:rsidRDefault="003C5A72" w:rsidP="003C5A7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624CD2">
              <w:rPr>
                <w:sz w:val="28"/>
                <w:szCs w:val="28"/>
                <w:lang w:eastAsia="ru-RU"/>
              </w:rPr>
              <w:t xml:space="preserve">ИНН/КПП 7325996740 /732501001 </w:t>
            </w:r>
          </w:p>
          <w:p w:rsidR="003C5A72" w:rsidRPr="00624CD2" w:rsidRDefault="003C5A72" w:rsidP="003C5A72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3C5A72" w:rsidRPr="00624CD2" w:rsidRDefault="003C5A72" w:rsidP="003C5A7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624CD2">
              <w:rPr>
                <w:sz w:val="28"/>
                <w:szCs w:val="28"/>
                <w:lang w:eastAsia="ru-RU"/>
              </w:rPr>
              <w:t>Банковские реквизиты:</w:t>
            </w:r>
          </w:p>
          <w:p w:rsidR="003C5A72" w:rsidRPr="00624CD2" w:rsidRDefault="003C5A72" w:rsidP="003C5A7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624CD2">
              <w:rPr>
                <w:sz w:val="28"/>
                <w:szCs w:val="28"/>
                <w:lang w:eastAsia="ru-RU"/>
              </w:rPr>
              <w:t>р/с 40703810629280000062</w:t>
            </w:r>
          </w:p>
          <w:p w:rsidR="003C5A72" w:rsidRPr="00624CD2" w:rsidRDefault="003C5A72" w:rsidP="003C5A7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624CD2">
              <w:rPr>
                <w:sz w:val="28"/>
                <w:szCs w:val="28"/>
                <w:lang w:eastAsia="ru-RU"/>
              </w:rPr>
              <w:t>филиал «Нижегородский» АО «АЛЬФА-БАНК», БИК 042202824,</w:t>
            </w:r>
          </w:p>
          <w:p w:rsidR="003C5A72" w:rsidRPr="00624CD2" w:rsidRDefault="003C5A72" w:rsidP="003C5A7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624CD2">
              <w:rPr>
                <w:sz w:val="28"/>
                <w:szCs w:val="28"/>
                <w:lang w:eastAsia="ru-RU"/>
              </w:rPr>
              <w:t>к/с 30101810200000000824</w:t>
            </w:r>
          </w:p>
          <w:p w:rsidR="00C03C9E" w:rsidRDefault="00C03C9E" w:rsidP="003C5A72">
            <w:pPr>
              <w:snapToGrid w:val="0"/>
              <w:contextualSpacing/>
              <w:rPr>
                <w:sz w:val="28"/>
                <w:szCs w:val="28"/>
              </w:rPr>
            </w:pPr>
          </w:p>
        </w:tc>
      </w:tr>
      <w:tr w:rsidR="00C03C9E" w:rsidTr="4C47E6C3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C9E" w:rsidRDefault="0052618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организационно-правовой форме (для юридических лиц)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9E" w:rsidRDefault="003C5A72" w:rsidP="2681FA37">
            <w:pPr>
              <w:pStyle w:val="ConsPlusNormal"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</w:p>
        </w:tc>
      </w:tr>
      <w:tr w:rsidR="00C03C9E" w:rsidTr="4C47E6C3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C9E" w:rsidRDefault="0052618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лицензиях, имеющихся у поставщика социальных услуг (при необходимости)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9E" w:rsidRDefault="4C47E6C3" w:rsidP="4C47E6C3">
            <w:pPr>
              <w:pStyle w:val="ConsPlusNormal"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C47E6C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C03C9E" w:rsidRDefault="00C03C9E">
      <w:pPr>
        <w:tabs>
          <w:tab w:val="left" w:pos="0"/>
        </w:tabs>
        <w:ind w:left="-142"/>
        <w:contextualSpacing/>
        <w:rPr>
          <w:szCs w:val="28"/>
        </w:rPr>
      </w:pPr>
    </w:p>
    <w:p w:rsidR="00C03C9E" w:rsidRDefault="0052618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Сведения о формах социального обслуживания, перечень предоставляемых социальных услуг по формам социального обслуживания и видам социальных услуг, тарифы на предоставляемые социальные услуги по формам социального обслуживания и видам социальных услуг</w:t>
      </w:r>
    </w:p>
    <w:p w:rsidR="00C03C9E" w:rsidRDefault="00C03C9E">
      <w:pPr>
        <w:tabs>
          <w:tab w:val="left" w:pos="0"/>
        </w:tabs>
        <w:contextualSpacing/>
        <w:rPr>
          <w:szCs w:val="28"/>
        </w:rPr>
      </w:pPr>
    </w:p>
    <w:tbl>
      <w:tblPr>
        <w:tblW w:w="8700" w:type="dxa"/>
        <w:tblInd w:w="103" w:type="dxa"/>
        <w:tblLook w:val="04A0"/>
      </w:tblPr>
      <w:tblGrid>
        <w:gridCol w:w="1174"/>
        <w:gridCol w:w="3337"/>
        <w:gridCol w:w="1409"/>
        <w:gridCol w:w="1915"/>
        <w:gridCol w:w="865"/>
      </w:tblGrid>
      <w:tr w:rsidR="00F8030F" w:rsidRPr="00F8030F" w:rsidTr="00FE36F5">
        <w:trPr>
          <w:trHeight w:val="64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Тарифы на предоставляемые социальные услуги по формам социального обслуживания и видам социальных услуг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690"/>
        </w:trPr>
        <w:tc>
          <w:tcPr>
            <w:tcW w:w="1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Социальное обслуживание на дому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45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социально-бытовые услуги: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1.1.1.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Предоставление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101,65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99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1.1.2.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Отправка и получение за счет средств получателя социальных услуг почтовых отправлений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22,59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5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1.1.3.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Помощь в приёме пищи (кормление)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33,88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52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1.1.4.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Уборка жилых помещений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33,88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192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1.1.5.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Покупка за счёт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50,82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81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1.1.6.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Покупка за счет средств получателя социальных услуг топлива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67,76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76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1.1.7.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Топка печей (в жилых помещениях без центрального отопления)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67,76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72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1.1.8.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Обеспечение водой (в жилых помещениях без водоснабжения)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67,76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39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1.1.9.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Помощь в приготовление пищи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33,88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97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1.1.10.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Оплата за счёт средств получателя социальных услуг коммунальных услуг и услуг связи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45,18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133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1.1.11.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Сдача за счёт средств получателя социальных услуг вещей в стирку, химическую чистку, ремонт и их обратная доставка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67,76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76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1.1.12.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Организации помощи в проведении ремонта жилых помещений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22,59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75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1.1.13.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67,76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169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1.1.14.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Содействие за счёт средств получателя социальных услуг в получении услуг, оказываемых организациями бытового обслуживания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33,88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43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1.1.15.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Помощь в написании писем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22,59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72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1.1.16.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Содействие в посещении мероприятий культурного характера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33,88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69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1.1.17.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Сопровождение вне дома, в том числе к врачу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101,65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1065"/>
        </w:trPr>
        <w:tc>
          <w:tcPr>
            <w:tcW w:w="1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1.1.18.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Содействие одиноким получателям социальных услуг в осуществлении погребения умерших родственников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135,53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42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социально-медицинские услуги: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213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1.2.1.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приёмом лекарственных препаратов и другое)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16,94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70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1.2.2.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11,29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129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1.2.3.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11,29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103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1.2.4.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22,59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219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1.2.5.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проведения оздоровительных мероприятий, выявление отклонений в состоянии их здоровья)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22,59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373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1.2.6.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Содействие в получении бесплатной медицинской помощи в медицинских организациях государственной системы здравоохранения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101,65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58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1.2.7.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Содействие в прохождении медико-социальной экспертизы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135,53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220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1.2.8.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Содействие в проведении реабилитационных, </w:t>
            </w:r>
            <w:r w:rsidR="00624CD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ре</w:t>
            </w: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абилитационных мероприятий (медицинских, социальных), в том числе для инвалидов на основании индивидуальных программ реабилитации или </w:t>
            </w:r>
            <w:r w:rsidR="00624CD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ре</w:t>
            </w: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абилитации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33,88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124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1.2.9.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Содействие в обеспечении по заключению врачей лекарственными препаратами и  медицинскими изделиями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33,88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277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1.2.10.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Содействие в госпитализации нуждающихся в оказании медицинской помощи получателей социальных услуг в медицинские организации государственной системы здравоохранения, содействие в направлении их по заключениям врачей на санаторно-курортное лечение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67,76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76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1.2.11.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Помощь в получении путевок на санаторно-курортное лечение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67,76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106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1.2.12.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Содействие в получении зубопротезной и протезно-ортопедической помощи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67,76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660"/>
        </w:trPr>
        <w:tc>
          <w:tcPr>
            <w:tcW w:w="1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социально-педагогические услуги: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210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1.4.1.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135,53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222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1.4.2.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33,88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115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1.4.3.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67,76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97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1.4.4.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33,88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99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1.4.5.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Организация досуга (праздники, экскурсии и другие культурно</w:t>
            </w:r>
            <w:r w:rsidR="00624CD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-досуговые мероприятия)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135,53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49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социально-трудовые услуги: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153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1.5.1.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67,76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42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1.5.2.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Оказание помощи в трудоустройстве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33,88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154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1.5.3.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Оказание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224AE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33,88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социально-правовые услуги: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132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1.6.1.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67,76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105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1.6.2.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22,59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96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1.6.3.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22,59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112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1.6.4.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Оказание помощи в вопросах, связанных с получением пенсий, пособий и иных социальных выплат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67,76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204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1.7.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услуги: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133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1.7.1.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45,18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133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1.7.2.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Проведение социально-реабилитационных, социально-</w:t>
            </w:r>
            <w:r w:rsidR="00624CD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ре</w:t>
            </w: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абилитационных мероприятий в сфере социального обслуживания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67,76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795"/>
        </w:trPr>
        <w:tc>
          <w:tcPr>
            <w:tcW w:w="1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1.7.3.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67,76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90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1.7.4.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22,59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72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Полустационарное социальное обслуживание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39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43467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социально-бытовые услуги: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123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2.1.1.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34,39</w:t>
            </w:r>
            <w:r w:rsidR="00F8030F"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91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2.1.2.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Отправка и получение за счёт средств получателя социальных услуг почтовых отправлений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11,87</w:t>
            </w:r>
            <w:r w:rsidR="00F8030F"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39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2.1.3.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Помощь в приёме пищи (кормление)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17,66</w:t>
            </w:r>
            <w:r w:rsidR="00F8030F"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8030F" w:rsidRPr="00F8030F" w:rsidTr="00FE36F5">
        <w:trPr>
          <w:trHeight w:val="72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2.1.4.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Уборка жилых помещений (на территории УРО ООО «РКК»)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30F" w:rsidRPr="00F8030F" w:rsidRDefault="00F8030F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  <w:r w:rsidR="00FE36F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6,43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30F" w:rsidRPr="00F8030F" w:rsidRDefault="00F8030F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133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2.1.6.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Обеспечение за счёт средств получателя социальных услуг книгами, журналами, газетами, настольными играми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15,29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1560"/>
        </w:trPr>
        <w:tc>
          <w:tcPr>
            <w:tcW w:w="1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социально-медицинские услуги: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FE36F5">
        <w:trPr>
          <w:trHeight w:val="2046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2.2.1.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приёмом лекарственных препаратов и другое)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10,78</w:t>
            </w: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240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2.2.2.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94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2.2.3.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22,97</w:t>
            </w: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138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2.2.4.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27,58</w:t>
            </w: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114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2.2.5.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22,97</w:t>
            </w: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226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2.2.6.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15,59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765"/>
        </w:trPr>
        <w:tc>
          <w:tcPr>
            <w:tcW w:w="1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социально-психологические услуги: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43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2.3.1.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27,04</w:t>
            </w: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120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2.3.2.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Социально-психологический патронаж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10,62</w:t>
            </w: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66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2.3.3.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14,27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126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2.3.4.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Проведение занятий в группах взаимоподдержки, клубах общения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38,45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79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социально-педагогические услуги: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43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2.4.1.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196,62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222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2.4.2.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5,08</w:t>
            </w: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214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2.4.3.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19,51</w:t>
            </w: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94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2.4.4.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30,84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100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2.4.5.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Организация досуга (праздники, экскурсии и другие культурно-досуговые мероприятия)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125,30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2.4.6.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Организация и проведение клубной и кружковой работы для формирования и развития интересов получателей </w:t>
            </w: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50,86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145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2.5.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социально-трудовые услуги: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39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2.5.1.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46,20</w:t>
            </w: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157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2.5.2.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Оказание помощи в трудоустройстве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28,91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55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2.5.3.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21,08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159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социально-правовые услуги: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43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2.6.1.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A15478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72,50</w:t>
            </w:r>
            <w:r w:rsidR="00FE36F5"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127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2.6.2.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  <w:r w:rsidR="00A154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13,88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93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2.6.3.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  <w:r w:rsidR="00A154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11,96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94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2.7.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услуги: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198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2.7.1.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  <w:r w:rsidR="00A154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18,19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136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2.7.2.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A15478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27,06</w:t>
            </w:r>
            <w:r w:rsidR="00FE36F5"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108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2.7.3.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A15478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43,91</w:t>
            </w:r>
            <w:r w:rsidR="00FE36F5"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780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2.7.4.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  <w:r w:rsidR="00A154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8,32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8030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E36F5" w:rsidRPr="00F8030F" w:rsidTr="00B20325">
        <w:trPr>
          <w:trHeight w:val="765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6F5" w:rsidRPr="00F8030F" w:rsidRDefault="00FE36F5" w:rsidP="00F8030F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6F5" w:rsidRPr="00F8030F" w:rsidRDefault="00FE36F5" w:rsidP="00F8030F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F8030F" w:rsidRDefault="00F8030F">
      <w:pPr>
        <w:tabs>
          <w:tab w:val="left" w:pos="0"/>
        </w:tabs>
        <w:contextualSpacing/>
        <w:rPr>
          <w:szCs w:val="28"/>
        </w:rPr>
      </w:pPr>
    </w:p>
    <w:p w:rsidR="004F3E6D" w:rsidRDefault="004F3E6D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C03C9E" w:rsidRDefault="00526185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</w:t>
      </w:r>
    </w:p>
    <w:p w:rsidR="00C03C9E" w:rsidRDefault="00C03C9E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298"/>
        <w:gridCol w:w="3285"/>
        <w:gridCol w:w="3281"/>
      </w:tblGrid>
      <w:tr w:rsidR="00C03C9E" w:rsidTr="4C47E6C3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C9E" w:rsidRDefault="00526185">
            <w:pPr>
              <w:tabs>
                <w:tab w:val="left" w:pos="0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социального обслуживания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C9E" w:rsidRDefault="00526185">
            <w:pPr>
              <w:tabs>
                <w:tab w:val="left" w:pos="0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9E" w:rsidRDefault="00526185">
            <w:pPr>
              <w:tabs>
                <w:tab w:val="left" w:pos="0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свободных мест, в том числе по формам социального обслуживания</w:t>
            </w:r>
          </w:p>
        </w:tc>
      </w:tr>
      <w:tr w:rsidR="00C03C9E" w:rsidTr="4C47E6C3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C9E" w:rsidRDefault="00526185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C9E" w:rsidRPr="00DE3826" w:rsidRDefault="00A15478" w:rsidP="4C47E6C3">
            <w:pPr>
              <w:tabs>
                <w:tab w:val="left" w:pos="0"/>
              </w:tabs>
              <w:snapToGri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9E" w:rsidRPr="00DE3826" w:rsidRDefault="00A15478">
            <w:pPr>
              <w:tabs>
                <w:tab w:val="left" w:pos="0"/>
              </w:tabs>
              <w:snapToGri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03C9E" w:rsidTr="4C47E6C3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C9E" w:rsidRDefault="00526185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Полустационарное социальное обслуживание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C9E" w:rsidRDefault="00A15478">
            <w:pPr>
              <w:tabs>
                <w:tab w:val="left" w:pos="0"/>
              </w:tabs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9E" w:rsidRPr="00A15478" w:rsidRDefault="00A15478">
            <w:pPr>
              <w:tabs>
                <w:tab w:val="left" w:pos="0"/>
              </w:tabs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15478">
              <w:rPr>
                <w:sz w:val="28"/>
                <w:szCs w:val="28"/>
              </w:rPr>
              <w:t>50</w:t>
            </w:r>
          </w:p>
        </w:tc>
      </w:tr>
      <w:tr w:rsidR="00C03C9E" w:rsidTr="4C47E6C3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C9E" w:rsidRDefault="00526185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Стационарное социальное обслуживание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C9E" w:rsidRDefault="00A15478">
            <w:pPr>
              <w:tabs>
                <w:tab w:val="left" w:pos="0"/>
              </w:tabs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9E" w:rsidRPr="00A15478" w:rsidRDefault="00A15478">
            <w:pPr>
              <w:tabs>
                <w:tab w:val="left" w:pos="0"/>
              </w:tabs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03C9E" w:rsidRDefault="00C03C9E">
      <w:pPr>
        <w:tabs>
          <w:tab w:val="left" w:pos="0"/>
        </w:tabs>
        <w:contextualSpacing/>
        <w:jc w:val="center"/>
        <w:rPr>
          <w:szCs w:val="28"/>
        </w:rPr>
      </w:pPr>
    </w:p>
    <w:p w:rsidR="00624CD2" w:rsidRDefault="00624CD2">
      <w:pPr>
        <w:tabs>
          <w:tab w:val="left" w:pos="0"/>
        </w:tabs>
        <w:contextualSpacing/>
        <w:rPr>
          <w:sz w:val="28"/>
          <w:szCs w:val="28"/>
        </w:rPr>
      </w:pPr>
    </w:p>
    <w:p w:rsidR="00624CD2" w:rsidRDefault="00624CD2">
      <w:pPr>
        <w:tabs>
          <w:tab w:val="left" w:pos="0"/>
        </w:tabs>
        <w:contextualSpacing/>
        <w:rPr>
          <w:sz w:val="28"/>
          <w:szCs w:val="28"/>
        </w:rPr>
      </w:pPr>
    </w:p>
    <w:p w:rsidR="00624CD2" w:rsidRDefault="00624CD2">
      <w:pPr>
        <w:tabs>
          <w:tab w:val="left" w:pos="0"/>
        </w:tabs>
        <w:contextualSpacing/>
        <w:rPr>
          <w:sz w:val="28"/>
          <w:szCs w:val="28"/>
        </w:rPr>
      </w:pPr>
    </w:p>
    <w:p w:rsidR="00624CD2" w:rsidRDefault="00624CD2">
      <w:pPr>
        <w:tabs>
          <w:tab w:val="left" w:pos="0"/>
        </w:tabs>
        <w:contextualSpacing/>
        <w:rPr>
          <w:sz w:val="28"/>
          <w:szCs w:val="28"/>
        </w:rPr>
      </w:pPr>
    </w:p>
    <w:p w:rsidR="00624CD2" w:rsidRDefault="00624CD2">
      <w:pPr>
        <w:tabs>
          <w:tab w:val="left" w:pos="0"/>
        </w:tabs>
        <w:contextualSpacing/>
        <w:rPr>
          <w:sz w:val="28"/>
          <w:szCs w:val="28"/>
        </w:rPr>
      </w:pPr>
    </w:p>
    <w:p w:rsidR="00624CD2" w:rsidRDefault="00624CD2">
      <w:pPr>
        <w:tabs>
          <w:tab w:val="left" w:pos="0"/>
        </w:tabs>
        <w:contextualSpacing/>
        <w:rPr>
          <w:sz w:val="28"/>
          <w:szCs w:val="28"/>
        </w:rPr>
      </w:pPr>
    </w:p>
    <w:p w:rsidR="00624CD2" w:rsidRDefault="00624CD2">
      <w:pPr>
        <w:tabs>
          <w:tab w:val="left" w:pos="0"/>
        </w:tabs>
        <w:contextualSpacing/>
        <w:rPr>
          <w:sz w:val="28"/>
          <w:szCs w:val="28"/>
        </w:rPr>
      </w:pPr>
    </w:p>
    <w:p w:rsidR="00C03C9E" w:rsidRDefault="00526185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4. Информация об условиях предоставления социальных услуг</w:t>
      </w:r>
    </w:p>
    <w:p w:rsidR="00C03C9E" w:rsidRDefault="00C03C9E">
      <w:pPr>
        <w:tabs>
          <w:tab w:val="left" w:pos="0"/>
        </w:tabs>
        <w:contextualSpacing/>
        <w:rPr>
          <w:sz w:val="28"/>
          <w:szCs w:val="28"/>
        </w:rPr>
      </w:pP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4962"/>
        <w:gridCol w:w="4971"/>
      </w:tblGrid>
      <w:tr w:rsidR="00C03C9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C9E" w:rsidRDefault="00526185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Доступность услуги</w:t>
            </w:r>
          </w:p>
          <w:p w:rsidR="00C03C9E" w:rsidRDefault="00526185">
            <w:pPr>
              <w:autoSpaceDE w:val="0"/>
              <w:ind w:firstLine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(транспортная доступность, наличие или отсутствие очередности, доступность предоставления социальной услуги для инвалидов и других лиц с учетом ограничений их жизнедеятельности, информированность населения о видах, представляемых социальных услуг)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03C9E" w:rsidRDefault="00526185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оборудования, используемого для оказания социальных услуг</w:t>
            </w:r>
          </w:p>
        </w:tc>
      </w:tr>
      <w:tr w:rsidR="00C03C9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C9E" w:rsidRDefault="00DE3826" w:rsidP="00D4550F">
            <w:pPr>
              <w:autoSpaceDE w:val="0"/>
              <w:snapToGri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 «</w:t>
            </w:r>
            <w:r w:rsidR="00D4550F">
              <w:rPr>
                <w:sz w:val="28"/>
                <w:szCs w:val="28"/>
              </w:rPr>
              <w:t>Звездная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03C9E" w:rsidRDefault="00A1547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Компьютеры, телевизор, проектор, тонометр для измерения давления, </w:t>
            </w:r>
            <w:r w:rsidR="00D4550F">
              <w:rPr>
                <w:sz w:val="28"/>
                <w:szCs w:val="28"/>
              </w:rPr>
              <w:t>аппарат измерения сахара в крови, массажеры.</w:t>
            </w:r>
          </w:p>
        </w:tc>
      </w:tr>
      <w:tr w:rsidR="00C03C9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C9E" w:rsidRDefault="00DE3826" w:rsidP="00D4550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Маршрутное такси: </w:t>
            </w:r>
            <w:r w:rsidR="00D4550F">
              <w:rPr>
                <w:sz w:val="28"/>
                <w:szCs w:val="28"/>
              </w:rPr>
              <w:t>5,3</w:t>
            </w:r>
            <w:r>
              <w:rPr>
                <w:sz w:val="28"/>
                <w:szCs w:val="28"/>
              </w:rPr>
              <w:t>,</w:t>
            </w:r>
            <w:r w:rsidR="00D4550F">
              <w:rPr>
                <w:sz w:val="28"/>
                <w:szCs w:val="28"/>
              </w:rPr>
              <w:t>16,50,71,99,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03C9E" w:rsidRDefault="00C03C9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03C9E" w:rsidRDefault="00C03C9E">
      <w:pPr>
        <w:tabs>
          <w:tab w:val="left" w:pos="0"/>
        </w:tabs>
        <w:contextualSpacing/>
        <w:rPr>
          <w:sz w:val="28"/>
          <w:szCs w:val="28"/>
        </w:rPr>
      </w:pPr>
    </w:p>
    <w:p w:rsidR="00C03C9E" w:rsidRDefault="00526185">
      <w:pPr>
        <w:autoSpaceDE w:val="0"/>
        <w:rPr>
          <w:sz w:val="28"/>
          <w:szCs w:val="28"/>
        </w:rPr>
      </w:pPr>
      <w:r>
        <w:rPr>
          <w:sz w:val="28"/>
          <w:szCs w:val="28"/>
        </w:rPr>
        <w:t>Описание кадрового потенциала поставщика социальных услуг</w:t>
      </w:r>
    </w:p>
    <w:p w:rsidR="00C03C9E" w:rsidRDefault="00C03C9E">
      <w:pPr>
        <w:autoSpaceDE w:val="0"/>
        <w:ind w:firstLine="540"/>
        <w:rPr>
          <w:sz w:val="28"/>
          <w:szCs w:val="28"/>
        </w:rPr>
      </w:pP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3652"/>
        <w:gridCol w:w="2268"/>
        <w:gridCol w:w="4013"/>
      </w:tblGrid>
      <w:tr w:rsidR="00C03C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C9E" w:rsidRDefault="00526185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специалистов, участвующих в предоставлении социальных услуг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03C9E" w:rsidRDefault="00526185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специалистов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03C9E" w:rsidRDefault="00526185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Квалификация специалистов</w:t>
            </w:r>
          </w:p>
        </w:tc>
      </w:tr>
      <w:tr w:rsidR="00C03C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C9E" w:rsidRPr="00DE3826" w:rsidRDefault="00DE3826">
            <w:pPr>
              <w:autoSpaceDE w:val="0"/>
              <w:snapToGri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Юрист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03C9E" w:rsidRDefault="00DE3826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03C9E" w:rsidRDefault="00D4550F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Высшая квалификация</w:t>
            </w:r>
          </w:p>
        </w:tc>
      </w:tr>
      <w:tr w:rsidR="00C03C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C9E" w:rsidRPr="00DE3826" w:rsidRDefault="00D4550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03C9E" w:rsidRDefault="00D4550F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03C9E" w:rsidRDefault="00D4550F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Высшее образование</w:t>
            </w:r>
          </w:p>
        </w:tc>
      </w:tr>
      <w:tr w:rsidR="00D4550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50F" w:rsidRPr="00DE3826" w:rsidRDefault="00D4550F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работник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4550F" w:rsidRDefault="00D4550F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4550F" w:rsidRDefault="00D4550F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среднее специальное образование</w:t>
            </w:r>
          </w:p>
        </w:tc>
      </w:tr>
    </w:tbl>
    <w:p w:rsidR="00C03C9E" w:rsidRDefault="00C03C9E">
      <w:pPr>
        <w:tabs>
          <w:tab w:val="left" w:pos="0"/>
        </w:tabs>
        <w:contextualSpacing/>
        <w:rPr>
          <w:szCs w:val="28"/>
        </w:rPr>
      </w:pPr>
    </w:p>
    <w:p w:rsidR="00C03C9E" w:rsidRDefault="00526185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5. Информация о результатах проведенных проверок</w:t>
      </w:r>
    </w:p>
    <w:p w:rsidR="00624CD2" w:rsidRDefault="00624CD2">
      <w:pPr>
        <w:tabs>
          <w:tab w:val="left" w:pos="0"/>
        </w:tabs>
        <w:contextualSpacing/>
        <w:rPr>
          <w:sz w:val="28"/>
          <w:szCs w:val="28"/>
        </w:rPr>
      </w:pPr>
    </w:p>
    <w:p w:rsidR="00C03C9E" w:rsidRDefault="00D4550F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Проверок не производилось. </w:t>
      </w:r>
    </w:p>
    <w:p w:rsidR="00C03C9E" w:rsidRDefault="00526185">
      <w:pPr>
        <w:tabs>
          <w:tab w:val="left" w:pos="0"/>
        </w:tabs>
        <w:contextualSpacing/>
      </w:pPr>
      <w:r>
        <w:rPr>
          <w:sz w:val="28"/>
          <w:szCs w:val="28"/>
        </w:rPr>
        <w:t>6.  Информация</w:t>
      </w:r>
      <w:r w:rsidR="00624CD2">
        <w:rPr>
          <w:sz w:val="28"/>
          <w:szCs w:val="28"/>
        </w:rPr>
        <w:t>,</w:t>
      </w:r>
      <w:r>
        <w:rPr>
          <w:sz w:val="28"/>
          <w:szCs w:val="28"/>
        </w:rPr>
        <w:t xml:space="preserve"> об опыте работы поставщика социальных услуг</w:t>
      </w:r>
      <w:r w:rsidR="00624CD2">
        <w:rPr>
          <w:sz w:val="28"/>
          <w:szCs w:val="28"/>
        </w:rPr>
        <w:t>,</w:t>
      </w:r>
      <w:r>
        <w:rPr>
          <w:sz w:val="28"/>
          <w:szCs w:val="28"/>
        </w:rPr>
        <w:t xml:space="preserve"> за последние          5 лет</w:t>
      </w:r>
      <w:r w:rsidR="00624CD2">
        <w:rPr>
          <w:sz w:val="28"/>
          <w:szCs w:val="28"/>
        </w:rPr>
        <w:t>.</w:t>
      </w:r>
    </w:p>
    <w:p w:rsidR="00624CD2" w:rsidRDefault="00624CD2">
      <w:pPr>
        <w:tabs>
          <w:tab w:val="left" w:pos="0"/>
        </w:tabs>
        <w:contextualSpacing/>
        <w:rPr>
          <w:sz w:val="28"/>
          <w:szCs w:val="28"/>
        </w:rPr>
      </w:pPr>
    </w:p>
    <w:p w:rsidR="00C03C9E" w:rsidRDefault="00D4550F" w:rsidP="006F50A2">
      <w:pPr>
        <w:tabs>
          <w:tab w:val="left" w:pos="0"/>
        </w:tabs>
        <w:contextualSpacing/>
        <w:rPr>
          <w:szCs w:val="28"/>
        </w:rPr>
      </w:pPr>
      <w:r>
        <w:rPr>
          <w:sz w:val="28"/>
          <w:szCs w:val="28"/>
        </w:rPr>
        <w:t xml:space="preserve">Опыта не имеем, готовы приступить к оказанию социальных услуг населению </w:t>
      </w:r>
    </w:p>
    <w:p w:rsidR="00C03C9E" w:rsidRDefault="00C03C9E">
      <w:pPr>
        <w:tabs>
          <w:tab w:val="left" w:pos="0"/>
        </w:tabs>
        <w:contextualSpacing/>
        <w:rPr>
          <w:szCs w:val="28"/>
        </w:rPr>
      </w:pPr>
    </w:p>
    <w:p w:rsidR="00C03C9E" w:rsidRDefault="00C03C9E">
      <w:pPr>
        <w:tabs>
          <w:tab w:val="left" w:pos="0"/>
        </w:tabs>
        <w:contextualSpacing/>
        <w:rPr>
          <w:szCs w:val="28"/>
        </w:rPr>
      </w:pPr>
    </w:p>
    <w:p w:rsidR="00C03C9E" w:rsidRDefault="00C03C9E">
      <w:pPr>
        <w:tabs>
          <w:tab w:val="left" w:pos="0"/>
        </w:tabs>
        <w:ind w:left="-142"/>
        <w:contextualSpacing/>
        <w:rPr>
          <w:szCs w:val="28"/>
        </w:rPr>
      </w:pPr>
    </w:p>
    <w:p w:rsidR="00C03C9E" w:rsidRDefault="00526185">
      <w:pPr>
        <w:tabs>
          <w:tab w:val="left" w:pos="0"/>
        </w:tabs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>Достоверность и полноту представленных сведений подтверждаем.</w:t>
      </w:r>
    </w:p>
    <w:p w:rsidR="00C03C9E" w:rsidRDefault="00C03C9E">
      <w:pPr>
        <w:tabs>
          <w:tab w:val="left" w:pos="0"/>
        </w:tabs>
        <w:ind w:left="-142"/>
        <w:contextualSpacing/>
        <w:rPr>
          <w:sz w:val="28"/>
          <w:szCs w:val="28"/>
        </w:rPr>
      </w:pPr>
    </w:p>
    <w:p w:rsidR="00C03C9E" w:rsidRDefault="00C03C9E">
      <w:pPr>
        <w:tabs>
          <w:tab w:val="left" w:pos="0"/>
        </w:tabs>
        <w:ind w:left="-142"/>
        <w:contextualSpacing/>
        <w:rPr>
          <w:sz w:val="28"/>
          <w:szCs w:val="28"/>
        </w:rPr>
      </w:pPr>
    </w:p>
    <w:p w:rsidR="00C03C9E" w:rsidRDefault="00C03C9E">
      <w:pPr>
        <w:tabs>
          <w:tab w:val="left" w:pos="5103"/>
        </w:tabs>
        <w:ind w:left="5103"/>
        <w:contextualSpacing/>
        <w:rPr>
          <w:sz w:val="28"/>
          <w:szCs w:val="28"/>
        </w:rPr>
      </w:pPr>
    </w:p>
    <w:p w:rsidR="00C03C9E" w:rsidRPr="006F50A2" w:rsidRDefault="00526185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___________________________/_____________/</w:t>
      </w:r>
      <w:r>
        <w:rPr>
          <w:sz w:val="28"/>
          <w:szCs w:val="28"/>
          <w:vertAlign w:val="superscript"/>
        </w:rPr>
        <w:t>(Ф.И.О., подпись руководителя)</w:t>
      </w:r>
    </w:p>
    <w:p w:rsidR="00C03C9E" w:rsidRDefault="00C03C9E">
      <w:pPr>
        <w:contextualSpacing/>
        <w:rPr>
          <w:sz w:val="28"/>
          <w:szCs w:val="28"/>
          <w:vertAlign w:val="superscript"/>
        </w:rPr>
      </w:pPr>
    </w:p>
    <w:p w:rsidR="00C03C9E" w:rsidRDefault="00526185" w:rsidP="009704D4">
      <w:pPr>
        <w:contextualSpacing/>
        <w:rPr>
          <w:sz w:val="28"/>
          <w:szCs w:val="28"/>
        </w:rPr>
      </w:pPr>
      <w:r>
        <w:rPr>
          <w:sz w:val="24"/>
          <w:szCs w:val="24"/>
        </w:rPr>
        <w:t>М.П.</w:t>
      </w:r>
    </w:p>
    <w:sectPr w:rsidR="00C03C9E" w:rsidSect="00C03C9E">
      <w:headerReference w:type="default" r:id="rId6"/>
      <w:headerReference w:type="first" r:id="rId7"/>
      <w:pgSz w:w="11906" w:h="16838"/>
      <w:pgMar w:top="1134" w:right="567" w:bottom="1134" w:left="1701" w:header="720" w:footer="0" w:gutter="0"/>
      <w:cols w:space="720"/>
      <w:formProt w:val="0"/>
      <w:titlePg/>
      <w:docGrid w:linePitch="24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9C5" w:rsidRDefault="00C339C5" w:rsidP="00C03C9E">
      <w:r>
        <w:separator/>
      </w:r>
    </w:p>
  </w:endnote>
  <w:endnote w:type="continuationSeparator" w:id="1">
    <w:p w:rsidR="00C339C5" w:rsidRDefault="00C339C5" w:rsidP="00C03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9C5" w:rsidRDefault="00C339C5" w:rsidP="00C03C9E">
      <w:r>
        <w:separator/>
      </w:r>
    </w:p>
  </w:footnote>
  <w:footnote w:type="continuationSeparator" w:id="1">
    <w:p w:rsidR="00C339C5" w:rsidRDefault="00C339C5" w:rsidP="00C03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72" w:rsidRDefault="00272DA0">
    <w:pPr>
      <w:pStyle w:val="a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3C5A7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90AFD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3C5A72" w:rsidRDefault="003C5A72">
    <w:pPr>
      <w:pStyle w:val="a8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72" w:rsidRDefault="003C5A7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2681FA37"/>
    <w:rsid w:val="00070113"/>
    <w:rsid w:val="00224AEF"/>
    <w:rsid w:val="00272DA0"/>
    <w:rsid w:val="003C5A72"/>
    <w:rsid w:val="004F3E6D"/>
    <w:rsid w:val="00526185"/>
    <w:rsid w:val="00624CD2"/>
    <w:rsid w:val="006F50A2"/>
    <w:rsid w:val="008A546B"/>
    <w:rsid w:val="009704D4"/>
    <w:rsid w:val="00A15478"/>
    <w:rsid w:val="00A20AFF"/>
    <w:rsid w:val="00AC2B69"/>
    <w:rsid w:val="00C03C9E"/>
    <w:rsid w:val="00C339C5"/>
    <w:rsid w:val="00D4550F"/>
    <w:rsid w:val="00DE3826"/>
    <w:rsid w:val="00E90AFD"/>
    <w:rsid w:val="00F8030F"/>
    <w:rsid w:val="00FE36F5"/>
    <w:rsid w:val="2681FA37"/>
    <w:rsid w:val="4C47E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9E"/>
    <w:pPr>
      <w:widowControl w:val="0"/>
      <w:suppressAutoHyphens/>
    </w:pPr>
    <w:rPr>
      <w:rFonts w:eastAsia="Times New Roman" w:cs="Times New Roman"/>
      <w:kern w:val="2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03C9E"/>
  </w:style>
  <w:style w:type="character" w:customStyle="1" w:styleId="PageNumber">
    <w:name w:val="Page Number"/>
    <w:basedOn w:val="a0"/>
    <w:rsid w:val="00C03C9E"/>
  </w:style>
  <w:style w:type="character" w:customStyle="1" w:styleId="a3">
    <w:name w:val="Текст выноски Знак"/>
    <w:qFormat/>
    <w:rsid w:val="00C03C9E"/>
    <w:rPr>
      <w:rFonts w:ascii="Tahoma" w:hAnsi="Tahoma" w:cs="Tahoma"/>
      <w:kern w:val="2"/>
      <w:sz w:val="16"/>
      <w:szCs w:val="16"/>
    </w:rPr>
  </w:style>
  <w:style w:type="character" w:customStyle="1" w:styleId="a4">
    <w:name w:val="Нижний колонтитул Знак"/>
    <w:qFormat/>
    <w:rsid w:val="00C03C9E"/>
    <w:rPr>
      <w:kern w:val="2"/>
    </w:rPr>
  </w:style>
  <w:style w:type="character" w:customStyle="1" w:styleId="a5">
    <w:name w:val="Верхний колонтитул Знак"/>
    <w:qFormat/>
    <w:rsid w:val="00C03C9E"/>
    <w:rPr>
      <w:kern w:val="2"/>
    </w:rPr>
  </w:style>
  <w:style w:type="paragraph" w:customStyle="1" w:styleId="Heading">
    <w:name w:val="Heading"/>
    <w:basedOn w:val="a"/>
    <w:next w:val="a6"/>
    <w:qFormat/>
    <w:rsid w:val="00C03C9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03C9E"/>
    <w:pPr>
      <w:spacing w:after="140" w:line="276" w:lineRule="auto"/>
    </w:pPr>
  </w:style>
  <w:style w:type="paragraph" w:styleId="a7">
    <w:name w:val="List"/>
    <w:basedOn w:val="a6"/>
    <w:rsid w:val="00C03C9E"/>
  </w:style>
  <w:style w:type="paragraph" w:customStyle="1" w:styleId="Caption">
    <w:name w:val="Caption"/>
    <w:basedOn w:val="a"/>
    <w:qFormat/>
    <w:rsid w:val="00C03C9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03C9E"/>
    <w:pPr>
      <w:suppressLineNumbers/>
    </w:pPr>
  </w:style>
  <w:style w:type="paragraph" w:styleId="a8">
    <w:name w:val="header"/>
    <w:basedOn w:val="a"/>
    <w:rsid w:val="00C03C9E"/>
    <w:pPr>
      <w:tabs>
        <w:tab w:val="center" w:pos="4677"/>
        <w:tab w:val="right" w:pos="9355"/>
      </w:tabs>
    </w:pPr>
  </w:style>
  <w:style w:type="paragraph" w:styleId="a9">
    <w:name w:val="Balloon Text"/>
    <w:basedOn w:val="a"/>
    <w:qFormat/>
    <w:rsid w:val="00C03C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03C9E"/>
    <w:pPr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a">
    <w:name w:val="footer"/>
    <w:basedOn w:val="a"/>
    <w:rsid w:val="00C03C9E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C03C9E"/>
    <w:pPr>
      <w:suppressLineNumbers/>
    </w:pPr>
  </w:style>
  <w:style w:type="paragraph" w:customStyle="1" w:styleId="TableHeading">
    <w:name w:val="Table Heading"/>
    <w:basedOn w:val="TableContents"/>
    <w:qFormat/>
    <w:rsid w:val="00C03C9E"/>
    <w:pPr>
      <w:jc w:val="center"/>
    </w:pPr>
    <w:rPr>
      <w:b/>
      <w:bCs/>
    </w:rPr>
  </w:style>
  <w:style w:type="numbering" w:customStyle="1" w:styleId="WW8Num1">
    <w:name w:val="WW8Num1"/>
    <w:qFormat/>
    <w:rsid w:val="00C03C9E"/>
  </w:style>
  <w:style w:type="character" w:styleId="ab">
    <w:name w:val="Hyperlink"/>
    <w:basedOn w:val="a0"/>
    <w:uiPriority w:val="99"/>
    <w:unhideWhenUsed/>
    <w:rsid w:val="00C03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SalahutdinovaVR</dc:creator>
  <cp:lastModifiedBy>Евгений</cp:lastModifiedBy>
  <cp:revision>2</cp:revision>
  <cp:lastPrinted>2019-12-25T07:28:00Z</cp:lastPrinted>
  <dcterms:created xsi:type="dcterms:W3CDTF">2019-12-25T07:42:00Z</dcterms:created>
  <dcterms:modified xsi:type="dcterms:W3CDTF">2019-12-25T07:42:00Z</dcterms:modified>
  <dc:language>en-US</dc:language>
</cp:coreProperties>
</file>